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33" w:rsidRPr="00EF7638" w:rsidRDefault="007F4EAA" w:rsidP="007F4EAA">
      <w:pPr>
        <w:jc w:val="center"/>
        <w:rPr>
          <w:rFonts w:cstheme="minorHAnsi"/>
          <w:b/>
          <w:sz w:val="36"/>
          <w:szCs w:val="24"/>
          <w:u w:val="single"/>
        </w:rPr>
      </w:pPr>
      <w:r w:rsidRPr="00EF7638">
        <w:rPr>
          <w:rFonts w:cstheme="minorHAnsi"/>
          <w:b/>
          <w:sz w:val="36"/>
          <w:szCs w:val="24"/>
          <w:u w:val="single"/>
        </w:rPr>
        <w:t>Press Release</w:t>
      </w:r>
    </w:p>
    <w:p w:rsidR="00EF7638" w:rsidRPr="00C4747F" w:rsidRDefault="00EF7638" w:rsidP="00C4747F">
      <w:pPr>
        <w:spacing w:line="240" w:lineRule="auto"/>
        <w:contextualSpacing/>
        <w:jc w:val="center"/>
        <w:rPr>
          <w:rFonts w:cstheme="minorHAnsi"/>
          <w:b/>
          <w:sz w:val="36"/>
          <w:szCs w:val="28"/>
        </w:rPr>
      </w:pPr>
      <w:r w:rsidRPr="00C4747F">
        <w:rPr>
          <w:rFonts w:cstheme="minorHAnsi"/>
          <w:b/>
          <w:sz w:val="36"/>
          <w:szCs w:val="28"/>
        </w:rPr>
        <w:t>All INDIA PLASTICS ASSOCIATIONS MEET</w:t>
      </w:r>
    </w:p>
    <w:p w:rsidR="00EF7638" w:rsidRPr="007E0F43" w:rsidRDefault="00EF7638" w:rsidP="00C4747F">
      <w:pPr>
        <w:spacing w:line="240" w:lineRule="auto"/>
        <w:contextualSpacing/>
        <w:jc w:val="center"/>
        <w:rPr>
          <w:rFonts w:cstheme="minorHAnsi"/>
          <w:b/>
          <w:sz w:val="28"/>
          <w:szCs w:val="28"/>
        </w:rPr>
      </w:pPr>
      <w:r w:rsidRPr="007E0F43">
        <w:rPr>
          <w:rFonts w:cstheme="minorHAnsi"/>
          <w:b/>
          <w:sz w:val="28"/>
          <w:szCs w:val="28"/>
        </w:rPr>
        <w:t>9</w:t>
      </w:r>
      <w:r w:rsidRPr="007E0F43">
        <w:rPr>
          <w:rFonts w:cstheme="minorHAnsi"/>
          <w:b/>
          <w:sz w:val="28"/>
          <w:szCs w:val="28"/>
          <w:vertAlign w:val="superscript"/>
        </w:rPr>
        <w:t>th</w:t>
      </w:r>
      <w:r w:rsidRPr="007E0F43">
        <w:rPr>
          <w:rFonts w:cstheme="minorHAnsi"/>
          <w:b/>
          <w:sz w:val="28"/>
          <w:szCs w:val="28"/>
        </w:rPr>
        <w:t xml:space="preserve"> Dec 2019, Hotel Taj Santa Cruz, Mumbai</w:t>
      </w:r>
    </w:p>
    <w:p w:rsidR="007F4EAA" w:rsidRDefault="00FA6063" w:rsidP="007F4EAA">
      <w:pPr>
        <w:jc w:val="center"/>
        <w:rPr>
          <w:rFonts w:cstheme="minorHAnsi"/>
          <w:b/>
          <w:sz w:val="28"/>
          <w:szCs w:val="28"/>
        </w:rPr>
      </w:pPr>
      <w:r>
        <w:rPr>
          <w:rFonts w:cstheme="minorHAnsi"/>
          <w:b/>
          <w:noProof/>
          <w:sz w:val="28"/>
          <w:szCs w:val="28"/>
        </w:rPr>
        <mc:AlternateContent>
          <mc:Choice Requires="wps">
            <w:drawing>
              <wp:anchor distT="0" distB="0" distL="114300" distR="114300" simplePos="0" relativeHeight="251659264" behindDoc="0" locked="0" layoutInCell="1" allowOverlap="1" wp14:anchorId="3E348660" wp14:editId="0013F80E">
                <wp:simplePos x="0" y="0"/>
                <wp:positionH relativeFrom="margin">
                  <wp:align>right</wp:align>
                </wp:positionH>
                <wp:positionV relativeFrom="paragraph">
                  <wp:posOffset>2844</wp:posOffset>
                </wp:positionV>
                <wp:extent cx="5943600" cy="4874149"/>
                <wp:effectExtent l="0" t="0" r="0" b="3175"/>
                <wp:wrapNone/>
                <wp:docPr id="3" name="Rectangle 3"/>
                <wp:cNvGraphicFramePr/>
                <a:graphic xmlns:a="http://schemas.openxmlformats.org/drawingml/2006/main">
                  <a:graphicData uri="http://schemas.microsoft.com/office/word/2010/wordprocessingShape">
                    <wps:wsp>
                      <wps:cNvSpPr/>
                      <wps:spPr>
                        <a:xfrm>
                          <a:off x="0" y="0"/>
                          <a:ext cx="5943600" cy="4874149"/>
                        </a:xfrm>
                        <a:prstGeom prst="rect">
                          <a:avLst/>
                        </a:prstGeom>
                        <a:solidFill>
                          <a:schemeClr val="accent1">
                            <a:lumMod val="20000"/>
                            <a:lumOff val="80000"/>
                          </a:schemeClr>
                        </a:solidFill>
                        <a:ln>
                          <a:noFill/>
                        </a:ln>
                      </wps:spPr>
                      <wps:style>
                        <a:lnRef idx="0">
                          <a:scrgbClr r="0" g="0" b="0"/>
                        </a:lnRef>
                        <a:fillRef idx="0">
                          <a:scrgbClr r="0" g="0" b="0"/>
                        </a:fillRef>
                        <a:effectRef idx="0">
                          <a:scrgbClr r="0" g="0" b="0"/>
                        </a:effectRef>
                        <a:fontRef idx="minor">
                          <a:schemeClr val="lt1"/>
                        </a:fontRef>
                      </wps:style>
                      <wps:txbx>
                        <w:txbxContent>
                          <w:p w:rsidR="00FA6063" w:rsidRDefault="00FA6063" w:rsidP="000366C9">
                            <w:pPr>
                              <w:spacing w:before="100" w:beforeAutospacing="1" w:after="0" w:line="240" w:lineRule="auto"/>
                              <w:jc w:val="center"/>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HIGHLIGHTS</w:t>
                            </w:r>
                          </w:p>
                          <w:p w:rsidR="000366C9" w:rsidRPr="00FA6063" w:rsidRDefault="000366C9" w:rsidP="000366C9">
                            <w:pPr>
                              <w:spacing w:after="0" w:line="240" w:lineRule="auto"/>
                              <w:jc w:val="center"/>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Stand of 30 Plastics Associations all over India</w:t>
                            </w:r>
                          </w:p>
                          <w:p w:rsidR="00FA6063" w:rsidRPr="00FA6063"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Government of India should </w:t>
                            </w:r>
                            <w:r w:rsidRPr="0021635F">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increase import duty on polymers</w:t>
                            </w:r>
                            <w:r w:rsidR="0055288C" w:rsidRPr="0021635F">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(raw material)</w:t>
                            </w:r>
                            <w:r w:rsidRPr="00FA6063">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88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w:t>
                            </w:r>
                            <w:r w:rsidRPr="00FA6063">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save domestic plastics processing industry</w:t>
                            </w:r>
                          </w:p>
                          <w:p w:rsid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PE and PP should be kept at 7.5%</w:t>
                            </w:r>
                          </w:p>
                          <w:p w:rsidR="00494B9A" w:rsidRPr="00FA6063" w:rsidRDefault="00494B9A" w:rsidP="00494B9A">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PVC should be reduced from 10% to 7.5</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A6063" w:rsidRP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PET should be kept at 5%</w:t>
                            </w:r>
                          </w:p>
                          <w:p w:rsidR="00FA6063" w:rsidRP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 duty on SAN, ABS to brought </w:t>
                            </w:r>
                            <w:r w:rsidR="0055288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 to</w:t>
                            </w: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p>
                          <w:p w:rsidR="00FA6063" w:rsidRP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Polystyrene should be kept at 7.5%</w:t>
                            </w:r>
                          </w:p>
                          <w:p w:rsidR="00C336E1" w:rsidRPr="00C336E1" w:rsidRDefault="00C336E1" w:rsidP="00C336E1">
                            <w:pPr>
                              <w:pStyle w:val="ListParagraph"/>
                              <w:numPr>
                                <w:ilvl w:val="0"/>
                                <w:numId w:val="9"/>
                              </w:numPr>
                              <w:spacing w:before="100" w:beforeAutospacing="1" w:after="100" w:afterAutospacing="1" w:line="240" w:lineRule="auto"/>
                              <w:jc w:val="both"/>
                              <w:rPr>
                                <w:rFonts w:eastAsiaTheme="minorEastAsi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Theme="minorEastAsia"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Delta of minimum 10%</w:t>
                            </w:r>
                            <w:r w:rsidRPr="00C336E1">
                              <w:rPr>
                                <w:rFonts w:eastAsiaTheme="minorEastAsi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should be maintained between custom duty of raw mater</w:t>
                            </w:r>
                            <w:r w:rsidR="002D6A97">
                              <w:rPr>
                                <w:rFonts w:eastAsiaTheme="minorEastAsi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ial and plastics finished goods.  </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6E1">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Impose </w:t>
                            </w:r>
                            <w:r w:rsidRPr="0021635F">
                              <w:rPr>
                                <w:rFonts w:eastAsia="Arial" w:cstheme="minorHAnsi"/>
                                <w:b/>
                                <w:color w:val="000000" w:themeColor="text1"/>
                                <w:sz w:val="24"/>
                                <w:szCs w:val="24"/>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Anti-Dumping or Safeguard Duty on import of cheap Finished Products</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existing </w:t>
                            </w: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FTA’s should be reviewed and plastics finished</w:t>
                            </w:r>
                            <w:r w:rsidR="00C336E1"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semi-finished goods should be excluded</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all FTAs.</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 standards should not be made mandatory on raw material</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it will create price rise and disruption</w:t>
                            </w:r>
                            <w:r w:rsidR="00C336E1"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industry. BIS</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international standards should be treated at par.</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 standards should not be made mandatory on plastics finished goods</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6E1">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Long pending proposal for </w:t>
                            </w:r>
                            <w:r w:rsidRPr="0021635F">
                              <w:rPr>
                                <w:rFonts w:eastAsia="Times New Roman"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 Upgradation Fund for plastics industry should be implemented immediately</w:t>
                            </w:r>
                          </w:p>
                          <w:p w:rsidR="00C336E1" w:rsidRPr="00C336E1" w:rsidRDefault="0055288C"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Exponential increase in </w:t>
                            </w:r>
                            <w:r w:rsidR="00C336E1">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Insurance premium for the industry should be </w:t>
                            </w:r>
                            <w:r>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rolled back immediately. </w:t>
                            </w:r>
                          </w:p>
                          <w:p w:rsidR="00FA6063" w:rsidRPr="00FA6063" w:rsidRDefault="00FA6063" w:rsidP="00FA6063">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8660" id="Rectangle 3" o:spid="_x0000_s1026" style="position:absolute;left:0;text-align:left;margin-left:416.8pt;margin-top:.2pt;width:468pt;height:38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" fillcolor="#deeaf6 [660]" stroked="f">
                <v:textbox>
                  <w:txbxContent>
                    <w:p w:rsidR="00FA6063" w:rsidRDefault="00FA6063" w:rsidP="000366C9">
                      <w:pPr>
                        <w:spacing w:before="100" w:beforeAutospacing="1" w:after="0" w:line="240" w:lineRule="auto"/>
                        <w:jc w:val="center"/>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HIGHLIGHTS</w:t>
                      </w:r>
                    </w:p>
                    <w:p w:rsidR="000366C9" w:rsidRPr="00FA6063" w:rsidRDefault="000366C9" w:rsidP="000366C9">
                      <w:pPr>
                        <w:spacing w:after="0" w:line="240" w:lineRule="auto"/>
                        <w:jc w:val="center"/>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Stand of 30 Plastics Associations all over India</w:t>
                      </w:r>
                    </w:p>
                    <w:p w:rsidR="00FA6063" w:rsidRPr="00FA6063"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Government of India should </w:t>
                      </w:r>
                      <w:r w:rsidRPr="0021635F">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increase import duty on polymers</w:t>
                      </w:r>
                      <w:r w:rsidR="0055288C" w:rsidRPr="0021635F">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(raw material)</w:t>
                      </w:r>
                      <w:r w:rsidRPr="00FA6063">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88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w:t>
                      </w:r>
                      <w:r w:rsidRPr="00FA6063">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save domestic plastics processing industry</w:t>
                      </w:r>
                    </w:p>
                    <w:p w:rsid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PE and PP should be kept at 7.5%</w:t>
                      </w:r>
                    </w:p>
                    <w:p w:rsidR="00494B9A" w:rsidRPr="00FA6063" w:rsidRDefault="00494B9A" w:rsidP="00494B9A">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PVC should be reduced from 10% to 7.5</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A6063" w:rsidRP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PET should be kept at 5%</w:t>
                      </w:r>
                    </w:p>
                    <w:p w:rsidR="00FA6063" w:rsidRP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 duty on SAN, ABS to brought </w:t>
                      </w:r>
                      <w:r w:rsidR="0055288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 to</w:t>
                      </w: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p>
                    <w:p w:rsidR="00FA6063" w:rsidRPr="00FA6063" w:rsidRDefault="00FA6063" w:rsidP="00FA6063">
                      <w:pPr>
                        <w:pStyle w:val="ListParagraph"/>
                        <w:numPr>
                          <w:ilvl w:val="0"/>
                          <w:numId w:val="8"/>
                        </w:numPr>
                        <w:spacing w:before="100" w:beforeAutospacing="1" w:after="100" w:afterAutospacing="1" w:line="240"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06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 duty on Polystyrene should be kept at 7.5%</w:t>
                      </w:r>
                    </w:p>
                    <w:p w:rsidR="00C336E1" w:rsidRPr="00C336E1" w:rsidRDefault="00C336E1" w:rsidP="00C336E1">
                      <w:pPr>
                        <w:pStyle w:val="ListParagraph"/>
                        <w:numPr>
                          <w:ilvl w:val="0"/>
                          <w:numId w:val="9"/>
                        </w:numPr>
                        <w:spacing w:before="100" w:beforeAutospacing="1" w:after="100" w:afterAutospacing="1" w:line="240" w:lineRule="auto"/>
                        <w:jc w:val="both"/>
                        <w:rPr>
                          <w:rFonts w:eastAsiaTheme="minorEastAsi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Theme="minorEastAsia"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Delta of minimum 10%</w:t>
                      </w:r>
                      <w:r w:rsidRPr="00C336E1">
                        <w:rPr>
                          <w:rFonts w:eastAsiaTheme="minorEastAsi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should be maintained between custom duty of raw mater</w:t>
                      </w:r>
                      <w:r w:rsidR="002D6A97">
                        <w:rPr>
                          <w:rFonts w:eastAsiaTheme="minorEastAsi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ial and plastics finished goods.  </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6E1">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Impose </w:t>
                      </w:r>
                      <w:r w:rsidRPr="0021635F">
                        <w:rPr>
                          <w:rFonts w:eastAsia="Arial" w:cstheme="minorHAnsi"/>
                          <w:b/>
                          <w:color w:val="000000" w:themeColor="text1"/>
                          <w:sz w:val="24"/>
                          <w:szCs w:val="24"/>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Anti-Dumping or Safeguard Duty on import of cheap Finished Products</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existing </w:t>
                      </w: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FTA’s should be reviewed and plastics finished</w:t>
                      </w:r>
                      <w:r w:rsidR="00C336E1"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semi-finished goods should be excluded</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all FTAs.</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 standards should not be made mandatory on raw material</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it will create price rise and disruption</w:t>
                      </w:r>
                      <w:r w:rsidR="00C336E1"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industry. BIS</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international standards should be treated at par.</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 standards should not be made mandatory on plastics finished goods</w:t>
                      </w:r>
                      <w:r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A6063" w:rsidRPr="00C336E1" w:rsidRDefault="00FA6063"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6E1">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Long pending proposal for </w:t>
                      </w:r>
                      <w:r w:rsidRPr="0021635F">
                        <w:rPr>
                          <w:rFonts w:eastAsia="Times New Roman"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 Upgradation Fund for plastics industry should be implemented immediately</w:t>
                      </w:r>
                    </w:p>
                    <w:p w:rsidR="00C336E1" w:rsidRPr="00C336E1" w:rsidRDefault="0055288C" w:rsidP="00FA6063">
                      <w:pPr>
                        <w:pStyle w:val="ListParagraph"/>
                        <w:numPr>
                          <w:ilvl w:val="0"/>
                          <w:numId w:val="9"/>
                        </w:numPr>
                        <w:spacing w:before="100" w:beforeAutospacing="1" w:after="100" w:afterAutospacing="1" w:line="240"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Exponential increase in </w:t>
                      </w:r>
                      <w:r w:rsidR="00C336E1">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Insurance premium for the industry should be </w:t>
                      </w:r>
                      <w:r>
                        <w:rPr>
                          <w:rFonts w:eastAsia="Times New Roman"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rolled back immediately. </w:t>
                      </w:r>
                    </w:p>
                    <w:p w:rsidR="00FA6063" w:rsidRPr="00FA6063" w:rsidRDefault="00FA6063" w:rsidP="00FA6063">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r w:rsidR="007F4EAA" w:rsidRPr="00EF7638">
        <w:rPr>
          <w:rFonts w:cstheme="minorHAnsi"/>
          <w:b/>
          <w:sz w:val="28"/>
          <w:szCs w:val="28"/>
        </w:rPr>
        <w:t>The All India Plastics Manufacturers Association (AIPMA)</w:t>
      </w: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FA6063" w:rsidRDefault="00FA6063" w:rsidP="007F4EAA">
      <w:pPr>
        <w:jc w:val="center"/>
        <w:rPr>
          <w:rFonts w:cstheme="minorHAnsi"/>
          <w:b/>
          <w:sz w:val="28"/>
          <w:szCs w:val="28"/>
        </w:rPr>
      </w:pPr>
    </w:p>
    <w:p w:rsidR="0055288C" w:rsidRDefault="0055288C" w:rsidP="00DD7C7A">
      <w:pPr>
        <w:spacing w:before="100" w:beforeAutospacing="1" w:after="100" w:afterAutospacing="1" w:line="240" w:lineRule="auto"/>
        <w:jc w:val="both"/>
        <w:rPr>
          <w:rFonts w:cstheme="minorHAnsi"/>
          <w:sz w:val="24"/>
          <w:szCs w:val="24"/>
        </w:rPr>
      </w:pPr>
    </w:p>
    <w:p w:rsidR="000366C9" w:rsidRDefault="000366C9" w:rsidP="00DD7C7A">
      <w:pPr>
        <w:spacing w:before="100" w:beforeAutospacing="1" w:after="100" w:afterAutospacing="1" w:line="240" w:lineRule="auto"/>
        <w:jc w:val="both"/>
        <w:rPr>
          <w:rFonts w:cstheme="minorHAnsi"/>
          <w:sz w:val="24"/>
          <w:szCs w:val="24"/>
        </w:rPr>
      </w:pPr>
    </w:p>
    <w:p w:rsidR="007F4EAA" w:rsidRDefault="007F4EAA" w:rsidP="00DD7C7A">
      <w:pPr>
        <w:spacing w:before="100" w:beforeAutospacing="1" w:after="100" w:afterAutospacing="1" w:line="240" w:lineRule="auto"/>
        <w:jc w:val="both"/>
        <w:rPr>
          <w:rFonts w:cstheme="minorHAnsi"/>
          <w:color w:val="000000"/>
          <w:sz w:val="24"/>
          <w:szCs w:val="24"/>
          <w:shd w:val="clear" w:color="auto" w:fill="FFFFFF"/>
        </w:rPr>
      </w:pPr>
      <w:r w:rsidRPr="00EF7638">
        <w:rPr>
          <w:rFonts w:cstheme="minorHAnsi"/>
          <w:sz w:val="24"/>
          <w:szCs w:val="24"/>
        </w:rPr>
        <w:t xml:space="preserve">The All India Plastics Manufacturers Association (AIPMA), a 74-year-old and the largest Industry association in India representing 22,000 industrial units organized an </w:t>
      </w:r>
      <w:r w:rsidRPr="00DD7C7A">
        <w:rPr>
          <w:rFonts w:cstheme="minorHAnsi"/>
          <w:b/>
          <w:sz w:val="24"/>
          <w:szCs w:val="24"/>
        </w:rPr>
        <w:t>Emergency All India Plastics Associations Meet</w:t>
      </w:r>
      <w:r w:rsidRPr="00EF7638">
        <w:rPr>
          <w:rFonts w:cstheme="minorHAnsi"/>
          <w:sz w:val="24"/>
          <w:szCs w:val="24"/>
        </w:rPr>
        <w:t xml:space="preserve"> in Hotel Taj Santa Cruz, Mumbai on </w:t>
      </w:r>
      <w:r w:rsidRPr="00DD7C7A">
        <w:rPr>
          <w:rFonts w:cstheme="minorHAnsi"/>
          <w:b/>
          <w:sz w:val="24"/>
          <w:szCs w:val="24"/>
        </w:rPr>
        <w:t>9</w:t>
      </w:r>
      <w:r w:rsidRPr="00DD7C7A">
        <w:rPr>
          <w:rFonts w:cstheme="minorHAnsi"/>
          <w:b/>
          <w:sz w:val="24"/>
          <w:szCs w:val="24"/>
          <w:vertAlign w:val="superscript"/>
        </w:rPr>
        <w:t>th</w:t>
      </w:r>
      <w:r w:rsidRPr="00DD7C7A">
        <w:rPr>
          <w:rFonts w:cstheme="minorHAnsi"/>
          <w:b/>
          <w:sz w:val="24"/>
          <w:szCs w:val="24"/>
        </w:rPr>
        <w:t xml:space="preserve"> December 2019</w:t>
      </w:r>
      <w:r w:rsidRPr="00EF7638">
        <w:rPr>
          <w:rFonts w:cstheme="minorHAnsi"/>
          <w:sz w:val="24"/>
          <w:szCs w:val="24"/>
        </w:rPr>
        <w:t xml:space="preserve">. The meeting was called in wake of </w:t>
      </w:r>
      <w:r w:rsidRPr="00DD7C7A">
        <w:rPr>
          <w:rFonts w:cstheme="minorHAnsi"/>
          <w:b/>
          <w:sz w:val="24"/>
          <w:szCs w:val="24"/>
        </w:rPr>
        <w:t>emergency measures that needs to be taken by Government of India to revive the industry and put it back on the growth trajectory</w:t>
      </w:r>
      <w:r w:rsidRPr="00EF7638">
        <w:rPr>
          <w:rFonts w:cstheme="minorHAnsi"/>
          <w:sz w:val="24"/>
          <w:szCs w:val="24"/>
        </w:rPr>
        <w:t xml:space="preserve">. The All India Plastics Association Meet was attended by </w:t>
      </w:r>
      <w:r w:rsidR="00EF7638">
        <w:rPr>
          <w:rFonts w:cstheme="minorHAnsi"/>
          <w:sz w:val="24"/>
          <w:szCs w:val="24"/>
        </w:rPr>
        <w:t xml:space="preserve">more than </w:t>
      </w:r>
      <w:r w:rsidR="00EF7638" w:rsidRPr="00DD7C7A">
        <w:rPr>
          <w:rFonts w:cstheme="minorHAnsi"/>
          <w:b/>
          <w:sz w:val="24"/>
          <w:szCs w:val="24"/>
        </w:rPr>
        <w:t xml:space="preserve">70 participants representing </w:t>
      </w:r>
      <w:r w:rsidRPr="00DD7C7A">
        <w:rPr>
          <w:rFonts w:cstheme="minorHAnsi"/>
          <w:b/>
          <w:sz w:val="24"/>
          <w:szCs w:val="24"/>
        </w:rPr>
        <w:t xml:space="preserve">31 </w:t>
      </w:r>
      <w:r w:rsidR="00EF7638" w:rsidRPr="00DD7C7A">
        <w:rPr>
          <w:rFonts w:cstheme="minorHAnsi"/>
          <w:b/>
          <w:sz w:val="24"/>
          <w:szCs w:val="24"/>
        </w:rPr>
        <w:t>industry associations</w:t>
      </w:r>
      <w:r w:rsidRPr="00DD7C7A">
        <w:rPr>
          <w:rFonts w:cstheme="minorHAnsi"/>
          <w:b/>
          <w:sz w:val="24"/>
          <w:szCs w:val="24"/>
        </w:rPr>
        <w:t xml:space="preserve"> from across the country, industry champions and other key stakeholders</w:t>
      </w:r>
      <w:r w:rsidRPr="00EF7638">
        <w:rPr>
          <w:rFonts w:cstheme="minorHAnsi"/>
          <w:sz w:val="24"/>
          <w:szCs w:val="24"/>
        </w:rPr>
        <w:t xml:space="preserve">. Mr. Jagat Killawala, President of The All India Plastics Manufacturers Association said that the </w:t>
      </w:r>
      <w:r w:rsidRPr="00EF7638">
        <w:rPr>
          <w:rFonts w:cstheme="minorHAnsi"/>
          <w:color w:val="222222"/>
          <w:sz w:val="24"/>
          <w:szCs w:val="24"/>
          <w:shd w:val="clear" w:color="auto" w:fill="FFFFFF"/>
        </w:rPr>
        <w:t xml:space="preserve">Plastic Industry is one of the major contributors to the Indian economy and is expected to play a key role in India becoming US $5 Trillion Economy.  Mr. Killawala further reiterated that </w:t>
      </w:r>
      <w:r w:rsidRPr="00EF7638">
        <w:rPr>
          <w:rFonts w:cstheme="minorHAnsi"/>
          <w:color w:val="000000"/>
          <w:sz w:val="24"/>
          <w:szCs w:val="24"/>
          <w:shd w:val="clear" w:color="auto" w:fill="FFFFFF"/>
        </w:rPr>
        <w:t xml:space="preserve">Government should engage strongly with the industry to ideate and implement impactful policy solutions for higher growth. </w:t>
      </w:r>
    </w:p>
    <w:p w:rsidR="00DD7C7A" w:rsidRPr="00EF7638" w:rsidRDefault="00DD7C7A" w:rsidP="00DD7C7A">
      <w:pPr>
        <w:spacing w:before="100" w:beforeAutospacing="1" w:after="100" w:afterAutospacing="1" w:line="240" w:lineRule="auto"/>
        <w:jc w:val="center"/>
        <w:rPr>
          <w:rFonts w:cstheme="minorHAnsi"/>
          <w:color w:val="000000"/>
          <w:sz w:val="24"/>
          <w:szCs w:val="24"/>
          <w:shd w:val="clear" w:color="auto" w:fill="FFFFFF"/>
        </w:rPr>
      </w:pPr>
      <w:r>
        <w:rPr>
          <w:rFonts w:cstheme="minorHAnsi"/>
          <w:noProof/>
          <w:color w:val="000000"/>
          <w:sz w:val="24"/>
          <w:szCs w:val="24"/>
          <w:shd w:val="clear" w:color="auto" w:fill="FFFFFF"/>
        </w:rPr>
        <w:lastRenderedPageBreak/>
        <w:drawing>
          <wp:inline distT="0" distB="0" distL="0" distR="0">
            <wp:extent cx="5833877" cy="2425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th-Dec-2019-photo.jpg"/>
                    <pic:cNvPicPr/>
                  </pic:nvPicPr>
                  <pic:blipFill rotWithShape="1">
                    <a:blip r:embed="rId7" cstate="print">
                      <a:extLst>
                        <a:ext uri="{28A0092B-C50C-407E-A947-70E740481C1C}">
                          <a14:useLocalDpi xmlns:a14="http://schemas.microsoft.com/office/drawing/2010/main" val="0"/>
                        </a:ext>
                      </a:extLst>
                    </a:blip>
                    <a:srcRect t="7652" r="1127"/>
                    <a:stretch/>
                  </pic:blipFill>
                  <pic:spPr bwMode="auto">
                    <a:xfrm>
                      <a:off x="0" y="0"/>
                      <a:ext cx="5893458" cy="2449916"/>
                    </a:xfrm>
                    <a:prstGeom prst="rect">
                      <a:avLst/>
                    </a:prstGeom>
                    <a:ln>
                      <a:noFill/>
                    </a:ln>
                    <a:extLst>
                      <a:ext uri="{53640926-AAD7-44D8-BBD7-CCE9431645EC}">
                        <a14:shadowObscured xmlns:a14="http://schemas.microsoft.com/office/drawing/2010/main"/>
                      </a:ext>
                    </a:extLst>
                  </pic:spPr>
                </pic:pic>
              </a:graphicData>
            </a:graphic>
          </wp:inline>
        </w:drawing>
      </w:r>
    </w:p>
    <w:p w:rsidR="007F4EAA" w:rsidRDefault="007F4EAA" w:rsidP="00DD7C7A">
      <w:pPr>
        <w:spacing w:before="100" w:beforeAutospacing="1" w:after="100" w:afterAutospacing="1" w:line="240" w:lineRule="auto"/>
        <w:jc w:val="both"/>
        <w:rPr>
          <w:rFonts w:cstheme="minorHAnsi"/>
          <w:sz w:val="24"/>
          <w:szCs w:val="24"/>
        </w:rPr>
      </w:pPr>
      <w:r w:rsidRPr="00EF7638">
        <w:rPr>
          <w:rFonts w:cstheme="minorHAnsi"/>
          <w:sz w:val="24"/>
          <w:szCs w:val="24"/>
        </w:rPr>
        <w:t xml:space="preserve">The industry is </w:t>
      </w:r>
      <w:r w:rsidR="009E0593" w:rsidRPr="00EF7638">
        <w:rPr>
          <w:rFonts w:cstheme="minorHAnsi"/>
          <w:sz w:val="24"/>
          <w:szCs w:val="24"/>
        </w:rPr>
        <w:t xml:space="preserve">currently </w:t>
      </w:r>
      <w:r w:rsidRPr="00EF7638">
        <w:rPr>
          <w:rFonts w:cstheme="minorHAnsi"/>
          <w:sz w:val="24"/>
          <w:szCs w:val="24"/>
        </w:rPr>
        <w:t xml:space="preserve">witnessing depression in the market </w:t>
      </w:r>
      <w:r w:rsidR="009E0593" w:rsidRPr="00EF7638">
        <w:rPr>
          <w:rFonts w:cstheme="minorHAnsi"/>
          <w:sz w:val="24"/>
          <w:szCs w:val="24"/>
        </w:rPr>
        <w:t>which has led the</w:t>
      </w:r>
      <w:r w:rsidRPr="00EF7638">
        <w:rPr>
          <w:rFonts w:cstheme="minorHAnsi"/>
          <w:sz w:val="24"/>
          <w:szCs w:val="24"/>
        </w:rPr>
        <w:t xml:space="preserve"> industry to halt their </w:t>
      </w:r>
      <w:r w:rsidR="009E0593" w:rsidRPr="00EF7638">
        <w:rPr>
          <w:rFonts w:cstheme="minorHAnsi"/>
          <w:sz w:val="24"/>
          <w:szCs w:val="24"/>
        </w:rPr>
        <w:t xml:space="preserve">expansion and investment plans said Mr. Arvind Mehta, Chairman, Governing Council, AIPMA. Mr. Mehta further highlighted the need for Government to come out with clear cut plans and strategy on various fronts in order to spur growth. </w:t>
      </w:r>
    </w:p>
    <w:p w:rsidR="00D10848" w:rsidRPr="00953244" w:rsidRDefault="007D0C26" w:rsidP="00D10848">
      <w:pPr>
        <w:spacing w:after="0" w:line="240" w:lineRule="auto"/>
        <w:rPr>
          <w:sz w:val="24"/>
          <w:lang w:eastAsia="en-GB"/>
        </w:rPr>
      </w:pPr>
      <w:r w:rsidRPr="00953244">
        <w:rPr>
          <w:sz w:val="24"/>
          <w:lang w:eastAsia="en-GB"/>
        </w:rPr>
        <w:t>M</w:t>
      </w:r>
      <w:r w:rsidR="00D10848" w:rsidRPr="00953244">
        <w:rPr>
          <w:sz w:val="24"/>
          <w:lang w:eastAsia="en-GB"/>
        </w:rPr>
        <w:t>ajor Plastics Association</w:t>
      </w:r>
      <w:r w:rsidRPr="00953244">
        <w:rPr>
          <w:sz w:val="24"/>
          <w:lang w:eastAsia="en-GB"/>
        </w:rPr>
        <w:t xml:space="preserve"> present </w:t>
      </w:r>
      <w:r w:rsidR="00D10848" w:rsidRPr="00953244">
        <w:rPr>
          <w:sz w:val="24"/>
          <w:lang w:eastAsia="en-GB"/>
        </w:rPr>
        <w:t xml:space="preserve"> were Gujarat State Plastic Manufacturers' Association, Organization of Plastics Processors of India Maharashtra Plastic Manufacturers Association, Karnataka State Plastics Association,South Gujarat Plastic Manufacturer's Association, Saurashtra Plastic Manufacturers' Association</w:t>
      </w:r>
      <w:r w:rsidR="002B2AAA" w:rsidRPr="00953244">
        <w:rPr>
          <w:sz w:val="24"/>
          <w:lang w:eastAsia="en-GB"/>
        </w:rPr>
        <w:t xml:space="preserve">, </w:t>
      </w:r>
      <w:r w:rsidR="00D10848" w:rsidRPr="00953244">
        <w:rPr>
          <w:sz w:val="24"/>
          <w:lang w:eastAsia="en-GB"/>
        </w:rPr>
        <w:t xml:space="preserve"> Pimpri Chinchwad Plastic Association , Telangana and Andhra Plastics Manufacturers Association,  Indian Plastics Federation, Plastics Export Promotion Council </w:t>
      </w:r>
    </w:p>
    <w:p w:rsidR="007F4EAA" w:rsidRPr="00DD7C7A" w:rsidRDefault="009E0593" w:rsidP="00DD7C7A">
      <w:pPr>
        <w:spacing w:before="100" w:beforeAutospacing="1" w:after="100" w:afterAutospacing="1" w:line="240" w:lineRule="auto"/>
        <w:jc w:val="both"/>
        <w:rPr>
          <w:rFonts w:cstheme="minorHAnsi"/>
          <w:b/>
          <w:sz w:val="24"/>
          <w:szCs w:val="24"/>
        </w:rPr>
      </w:pPr>
      <w:r w:rsidRPr="00DD7C7A">
        <w:rPr>
          <w:rFonts w:cstheme="minorHAnsi"/>
          <w:b/>
          <w:sz w:val="24"/>
          <w:szCs w:val="24"/>
        </w:rPr>
        <w:t>The industry deliberated on many critical issues and came to a common stand on following key issues: -</w:t>
      </w:r>
    </w:p>
    <w:p w:rsidR="009E0593" w:rsidRPr="00DD7C7A" w:rsidRDefault="009E0593" w:rsidP="00DD7C7A">
      <w:pPr>
        <w:pStyle w:val="ListParagraph"/>
        <w:numPr>
          <w:ilvl w:val="0"/>
          <w:numId w:val="1"/>
        </w:numPr>
        <w:spacing w:before="100" w:beforeAutospacing="1" w:after="100" w:afterAutospacing="1" w:line="240" w:lineRule="auto"/>
        <w:jc w:val="both"/>
        <w:rPr>
          <w:rFonts w:cstheme="minorHAnsi"/>
          <w:b/>
          <w:sz w:val="24"/>
          <w:szCs w:val="24"/>
        </w:rPr>
      </w:pPr>
      <w:r w:rsidRPr="00DD7C7A">
        <w:rPr>
          <w:rFonts w:cstheme="minorHAnsi"/>
          <w:b/>
          <w:sz w:val="24"/>
          <w:szCs w:val="24"/>
        </w:rPr>
        <w:t>Restructuring of Custom duties</w:t>
      </w:r>
    </w:p>
    <w:p w:rsidR="009E0593" w:rsidRPr="00DD7C7A" w:rsidRDefault="009E0593" w:rsidP="00DD7C7A">
      <w:pPr>
        <w:pStyle w:val="ListParagraph"/>
        <w:numPr>
          <w:ilvl w:val="0"/>
          <w:numId w:val="1"/>
        </w:numPr>
        <w:spacing w:before="100" w:beforeAutospacing="1" w:after="100" w:afterAutospacing="1" w:line="240" w:lineRule="auto"/>
        <w:jc w:val="both"/>
        <w:rPr>
          <w:rFonts w:cstheme="minorHAnsi"/>
          <w:b/>
          <w:sz w:val="24"/>
          <w:szCs w:val="24"/>
        </w:rPr>
      </w:pPr>
      <w:r w:rsidRPr="00DD7C7A">
        <w:rPr>
          <w:rFonts w:eastAsia="Arial" w:cstheme="minorHAnsi"/>
          <w:b/>
          <w:color w:val="000000"/>
          <w:sz w:val="24"/>
          <w:szCs w:val="24"/>
          <w:lang w:val="en-IN"/>
        </w:rPr>
        <w:t>Anti-Dumping or Safeguard Duty to be applied on import of cheap Finished Products</w:t>
      </w:r>
    </w:p>
    <w:p w:rsidR="009E0593" w:rsidRPr="00DD7C7A" w:rsidRDefault="009E0593" w:rsidP="00DD7C7A">
      <w:pPr>
        <w:pStyle w:val="ListParagraph"/>
        <w:numPr>
          <w:ilvl w:val="0"/>
          <w:numId w:val="1"/>
        </w:numPr>
        <w:spacing w:before="100" w:beforeAutospacing="1" w:after="100" w:afterAutospacing="1" w:line="240" w:lineRule="auto"/>
        <w:jc w:val="both"/>
        <w:rPr>
          <w:rFonts w:cstheme="minorHAnsi"/>
          <w:b/>
          <w:sz w:val="24"/>
          <w:szCs w:val="24"/>
        </w:rPr>
      </w:pPr>
      <w:r w:rsidRPr="00DD7C7A">
        <w:rPr>
          <w:rFonts w:eastAsia="Arial" w:cstheme="minorHAnsi"/>
          <w:b/>
          <w:color w:val="000000"/>
          <w:sz w:val="24"/>
          <w:szCs w:val="24"/>
          <w:lang w:val="en-IN"/>
        </w:rPr>
        <w:t>Review of Foreign Trade Agreements</w:t>
      </w:r>
    </w:p>
    <w:p w:rsidR="009E0593" w:rsidRPr="00DD7C7A" w:rsidRDefault="009E0593" w:rsidP="00DD7C7A">
      <w:pPr>
        <w:pStyle w:val="ListParagraph"/>
        <w:numPr>
          <w:ilvl w:val="0"/>
          <w:numId w:val="1"/>
        </w:numPr>
        <w:spacing w:before="100" w:beforeAutospacing="1" w:after="100" w:afterAutospacing="1" w:line="240" w:lineRule="auto"/>
        <w:jc w:val="both"/>
        <w:rPr>
          <w:rFonts w:cstheme="minorHAnsi"/>
          <w:b/>
          <w:sz w:val="24"/>
          <w:szCs w:val="24"/>
        </w:rPr>
      </w:pPr>
      <w:r w:rsidRPr="00DD7C7A">
        <w:rPr>
          <w:rFonts w:eastAsia="Arial" w:cstheme="minorHAnsi"/>
          <w:b/>
          <w:color w:val="000000"/>
          <w:sz w:val="24"/>
          <w:szCs w:val="24"/>
          <w:lang w:val="en-IN"/>
        </w:rPr>
        <w:t>Enforcement of mandatory BIS standards</w:t>
      </w:r>
    </w:p>
    <w:p w:rsidR="009E0593" w:rsidRPr="00DD7C7A" w:rsidRDefault="009E0593" w:rsidP="00DD7C7A">
      <w:pPr>
        <w:pStyle w:val="ListParagraph"/>
        <w:numPr>
          <w:ilvl w:val="0"/>
          <w:numId w:val="1"/>
        </w:numPr>
        <w:spacing w:before="100" w:beforeAutospacing="1" w:after="100" w:afterAutospacing="1" w:line="240" w:lineRule="auto"/>
        <w:jc w:val="both"/>
        <w:rPr>
          <w:rFonts w:cstheme="minorHAnsi"/>
          <w:b/>
          <w:sz w:val="24"/>
          <w:szCs w:val="24"/>
        </w:rPr>
      </w:pPr>
      <w:r w:rsidRPr="00DD7C7A">
        <w:rPr>
          <w:rFonts w:cstheme="minorHAnsi"/>
          <w:b/>
          <w:sz w:val="24"/>
          <w:szCs w:val="24"/>
        </w:rPr>
        <w:t>Technology Upgradation fund for the industry</w:t>
      </w:r>
    </w:p>
    <w:p w:rsidR="00E8484D" w:rsidRPr="00EF7638" w:rsidRDefault="009E0593" w:rsidP="00DD7C7A">
      <w:pPr>
        <w:spacing w:before="100" w:beforeAutospacing="1" w:after="100" w:afterAutospacing="1" w:line="240" w:lineRule="auto"/>
        <w:ind w:left="360"/>
        <w:jc w:val="both"/>
        <w:rPr>
          <w:rFonts w:eastAsiaTheme="minorEastAsia" w:cstheme="minorHAnsi"/>
          <w:color w:val="000000" w:themeColor="text1"/>
          <w:sz w:val="24"/>
          <w:szCs w:val="24"/>
        </w:rPr>
      </w:pPr>
      <w:r w:rsidRPr="00DD7C7A">
        <w:rPr>
          <w:rFonts w:cstheme="minorHAnsi"/>
          <w:b/>
          <w:sz w:val="24"/>
          <w:szCs w:val="24"/>
        </w:rPr>
        <w:t xml:space="preserve">Taking in to account the short term as well as long term growth of plastics </w:t>
      </w:r>
      <w:r w:rsidR="00E8484D" w:rsidRPr="00DD7C7A">
        <w:rPr>
          <w:rFonts w:cstheme="minorHAnsi"/>
          <w:b/>
          <w:sz w:val="24"/>
          <w:szCs w:val="24"/>
        </w:rPr>
        <w:t xml:space="preserve">processing </w:t>
      </w:r>
      <w:r w:rsidRPr="00DD7C7A">
        <w:rPr>
          <w:rFonts w:cstheme="minorHAnsi"/>
          <w:b/>
          <w:sz w:val="24"/>
          <w:szCs w:val="24"/>
        </w:rPr>
        <w:t xml:space="preserve">industry, the industry associations unanimously </w:t>
      </w:r>
      <w:r w:rsidR="00E8484D" w:rsidRPr="00DD7C7A">
        <w:rPr>
          <w:rFonts w:cstheme="minorHAnsi"/>
          <w:b/>
          <w:sz w:val="24"/>
          <w:szCs w:val="24"/>
        </w:rPr>
        <w:t>demanded government to not come under pressure from any quarter to increase custom duty on key raw material.</w:t>
      </w:r>
      <w:r w:rsidR="00E8484D" w:rsidRPr="00EF7638">
        <w:rPr>
          <w:rFonts w:cstheme="minorHAnsi"/>
          <w:sz w:val="24"/>
          <w:szCs w:val="24"/>
        </w:rPr>
        <w:t xml:space="preserve"> The industry demanded that </w:t>
      </w:r>
      <w:r w:rsidR="00E8484D" w:rsidRPr="0021635F">
        <w:rPr>
          <w:rFonts w:cstheme="minorHAnsi"/>
          <w:b/>
          <w:sz w:val="24"/>
          <w:szCs w:val="24"/>
          <w:u w:val="single"/>
        </w:rPr>
        <w:t>custom duty of PVC should be brought down from 10% to 7.5%</w:t>
      </w:r>
      <w:r w:rsidR="00E8484D" w:rsidRPr="00EF7638">
        <w:rPr>
          <w:rFonts w:cstheme="minorHAnsi"/>
          <w:sz w:val="24"/>
          <w:szCs w:val="24"/>
        </w:rPr>
        <w:t xml:space="preserve"> as </w:t>
      </w:r>
      <w:r w:rsidR="00E8484D" w:rsidRPr="00EF7638">
        <w:rPr>
          <w:rFonts w:eastAsia="Arial (body)" w:cstheme="minorHAnsi"/>
          <w:color w:val="000000" w:themeColor="text1"/>
          <w:sz w:val="24"/>
          <w:szCs w:val="24"/>
        </w:rPr>
        <w:t xml:space="preserve">nearly 50% of demand in India is being met through imports due to lack of domestic capacity.  Any increase in custom duty will affect the agriculture sector due to high use of PVC pipes and fittings. </w:t>
      </w:r>
      <w:r w:rsidR="00E8484D" w:rsidRPr="0021635F">
        <w:rPr>
          <w:rFonts w:eastAsia="Arial (body)" w:cstheme="minorHAnsi"/>
          <w:b/>
          <w:color w:val="000000" w:themeColor="text1"/>
          <w:sz w:val="24"/>
          <w:szCs w:val="24"/>
          <w:u w:val="single"/>
        </w:rPr>
        <w:t>Custom duty of Polypropylene and Polyethylene should be retained at 7.5%.</w:t>
      </w:r>
      <w:r w:rsidR="00E8484D" w:rsidRPr="00EF7638">
        <w:rPr>
          <w:rFonts w:eastAsia="Arial (body)" w:cstheme="minorHAnsi"/>
          <w:color w:val="000000" w:themeColor="text1"/>
          <w:sz w:val="24"/>
          <w:szCs w:val="24"/>
        </w:rPr>
        <w:t xml:space="preserve"> If increased, it would have adverse effect </w:t>
      </w:r>
      <w:r w:rsidR="00E8484D" w:rsidRPr="00EF7638">
        <w:rPr>
          <w:rFonts w:eastAsia="Arial (body)" w:cstheme="minorHAnsi"/>
          <w:bCs/>
          <w:color w:val="000000" w:themeColor="text1"/>
          <w:sz w:val="24"/>
          <w:szCs w:val="24"/>
        </w:rPr>
        <w:t>on automotive, healthcare segments and would lead to cost increases in the value chain</w:t>
      </w:r>
      <w:r w:rsidR="00E8484D" w:rsidRPr="00EF7638">
        <w:rPr>
          <w:rFonts w:eastAsia="Arial (body)" w:cstheme="minorHAnsi"/>
          <w:b/>
          <w:bCs/>
          <w:color w:val="000000" w:themeColor="text1"/>
          <w:sz w:val="24"/>
          <w:szCs w:val="24"/>
        </w:rPr>
        <w:t xml:space="preserve">. </w:t>
      </w:r>
      <w:r w:rsidR="00E8484D" w:rsidRPr="00EF7638">
        <w:rPr>
          <w:rFonts w:eastAsiaTheme="minorEastAsia" w:cstheme="minorHAnsi"/>
          <w:color w:val="000000" w:themeColor="text1"/>
          <w:sz w:val="24"/>
          <w:szCs w:val="24"/>
        </w:rPr>
        <w:t xml:space="preserve">Increasing Tariff for PET will affect the processing and </w:t>
      </w:r>
      <w:r w:rsidR="00E8484D" w:rsidRPr="00EF7638">
        <w:rPr>
          <w:rFonts w:eastAsiaTheme="minorEastAsia" w:cstheme="minorHAnsi"/>
          <w:color w:val="000000" w:themeColor="text1"/>
          <w:sz w:val="24"/>
          <w:szCs w:val="24"/>
        </w:rPr>
        <w:lastRenderedPageBreak/>
        <w:t xml:space="preserve">consumer segment thus </w:t>
      </w:r>
      <w:r w:rsidR="00E8484D" w:rsidRPr="0021635F">
        <w:rPr>
          <w:rFonts w:eastAsiaTheme="minorEastAsia" w:cstheme="minorHAnsi"/>
          <w:b/>
          <w:color w:val="000000" w:themeColor="text1"/>
          <w:sz w:val="24"/>
          <w:szCs w:val="24"/>
          <w:u w:val="single"/>
        </w:rPr>
        <w:t>tariff for PET should be retained to 5%</w:t>
      </w:r>
      <w:r w:rsidR="00E8484D" w:rsidRPr="00EF7638">
        <w:rPr>
          <w:rFonts w:eastAsiaTheme="minorEastAsia" w:cstheme="minorHAnsi"/>
          <w:color w:val="000000" w:themeColor="text1"/>
          <w:sz w:val="24"/>
          <w:szCs w:val="24"/>
        </w:rPr>
        <w:t xml:space="preserve"> to nurture consumer products consumption. It was further demanded that the </w:t>
      </w:r>
      <w:r w:rsidR="00E8484D" w:rsidRPr="0021635F">
        <w:rPr>
          <w:rFonts w:eastAsiaTheme="minorEastAsia" w:cstheme="minorHAnsi"/>
          <w:b/>
          <w:color w:val="000000" w:themeColor="text1"/>
          <w:sz w:val="24"/>
          <w:szCs w:val="24"/>
          <w:u w:val="single"/>
        </w:rPr>
        <w:t>custom duty on SAN and ABS should be brought to 5%</w:t>
      </w:r>
      <w:r w:rsidR="00E8484D" w:rsidRPr="00EF7638">
        <w:rPr>
          <w:rFonts w:eastAsiaTheme="minorEastAsia" w:cstheme="minorHAnsi"/>
          <w:color w:val="000000" w:themeColor="text1"/>
          <w:sz w:val="24"/>
          <w:szCs w:val="24"/>
        </w:rPr>
        <w:t xml:space="preserve"> to nurture associated industries growth</w:t>
      </w:r>
      <w:r w:rsidR="00A20BFB" w:rsidRPr="00EF7638">
        <w:rPr>
          <w:rFonts w:eastAsiaTheme="minorEastAsia" w:cstheme="minorHAnsi"/>
          <w:color w:val="000000" w:themeColor="text1"/>
          <w:sz w:val="24"/>
          <w:szCs w:val="24"/>
        </w:rPr>
        <w:t>.</w:t>
      </w:r>
    </w:p>
    <w:p w:rsidR="00A20BFB" w:rsidRPr="00EF7638" w:rsidRDefault="00A20BFB" w:rsidP="00DD7C7A">
      <w:pPr>
        <w:spacing w:before="100" w:beforeAutospacing="1" w:after="100" w:afterAutospacing="1" w:line="240" w:lineRule="auto"/>
        <w:ind w:left="360"/>
        <w:jc w:val="both"/>
        <w:rPr>
          <w:rFonts w:eastAsiaTheme="minorEastAsia" w:cstheme="minorHAnsi"/>
          <w:color w:val="000000" w:themeColor="text1"/>
          <w:sz w:val="24"/>
          <w:szCs w:val="24"/>
        </w:rPr>
      </w:pPr>
      <w:r w:rsidRPr="00EF7638">
        <w:rPr>
          <w:rFonts w:eastAsiaTheme="minorEastAsia" w:cstheme="minorHAnsi"/>
          <w:color w:val="000000" w:themeColor="text1"/>
          <w:sz w:val="24"/>
          <w:szCs w:val="24"/>
        </w:rPr>
        <w:t xml:space="preserve">The plastics processing industry comprises of over 50,000 Micro and small units employing around 50 lakhs people. It is a major contributor to the Indian economy </w:t>
      </w:r>
      <w:r w:rsidRPr="00DD7C7A">
        <w:rPr>
          <w:rFonts w:eastAsiaTheme="minorEastAsia" w:cstheme="minorHAnsi"/>
          <w:b/>
          <w:color w:val="000000" w:themeColor="text1"/>
          <w:sz w:val="24"/>
          <w:szCs w:val="24"/>
        </w:rPr>
        <w:t>manufacturing goods work Rs. 3.75 Lakhs crore annually</w:t>
      </w:r>
      <w:r w:rsidRPr="00EF7638">
        <w:rPr>
          <w:rFonts w:eastAsiaTheme="minorEastAsia" w:cstheme="minorHAnsi"/>
          <w:color w:val="000000" w:themeColor="text1"/>
          <w:sz w:val="24"/>
          <w:szCs w:val="24"/>
        </w:rPr>
        <w:t xml:space="preserve">. However, it is under severe strain due to cheap imports from China and other south Asian countries. </w:t>
      </w:r>
      <w:r w:rsidRPr="00DD7C7A">
        <w:rPr>
          <w:rFonts w:eastAsiaTheme="minorEastAsia" w:cstheme="minorHAnsi"/>
          <w:b/>
          <w:color w:val="000000" w:themeColor="text1"/>
          <w:sz w:val="24"/>
          <w:szCs w:val="24"/>
        </w:rPr>
        <w:t xml:space="preserve">Industry demanded that the </w:t>
      </w:r>
      <w:r w:rsidR="00021A46" w:rsidRPr="0021635F">
        <w:rPr>
          <w:rFonts w:eastAsiaTheme="minorEastAsia" w:cstheme="minorHAnsi"/>
          <w:b/>
          <w:color w:val="000000" w:themeColor="text1"/>
          <w:sz w:val="24"/>
          <w:szCs w:val="24"/>
          <w:u w:val="single"/>
        </w:rPr>
        <w:t>Delta</w:t>
      </w:r>
      <w:r w:rsidRPr="0021635F">
        <w:rPr>
          <w:rFonts w:eastAsiaTheme="minorEastAsia" w:cstheme="minorHAnsi"/>
          <w:b/>
          <w:color w:val="000000" w:themeColor="text1"/>
          <w:sz w:val="24"/>
          <w:szCs w:val="24"/>
          <w:u w:val="single"/>
        </w:rPr>
        <w:t xml:space="preserve"> of minimum 10% should be maintained between custom duty of raw material and plastics finished goods</w:t>
      </w:r>
      <w:r w:rsidRPr="0021635F">
        <w:rPr>
          <w:rFonts w:eastAsiaTheme="minorEastAsia" w:cstheme="minorHAnsi"/>
          <w:color w:val="000000" w:themeColor="text1"/>
          <w:sz w:val="24"/>
          <w:szCs w:val="24"/>
          <w:u w:val="single"/>
        </w:rPr>
        <w:t>.</w:t>
      </w:r>
    </w:p>
    <w:p w:rsidR="00A20BFB" w:rsidRPr="00A20BFB" w:rsidRDefault="00A20BFB" w:rsidP="00DD7C7A">
      <w:pPr>
        <w:spacing w:after="0" w:line="240" w:lineRule="auto"/>
        <w:ind w:left="360"/>
        <w:contextualSpacing/>
        <w:jc w:val="both"/>
        <w:rPr>
          <w:rFonts w:eastAsia="Times New Roman" w:cstheme="minorHAnsi"/>
          <w:color w:val="000000"/>
          <w:sz w:val="24"/>
          <w:szCs w:val="24"/>
        </w:rPr>
      </w:pPr>
      <w:r w:rsidRPr="00A20BFB">
        <w:rPr>
          <w:rFonts w:eastAsia="Arial" w:cstheme="minorHAnsi"/>
          <w:color w:val="000000"/>
          <w:sz w:val="24"/>
          <w:szCs w:val="24"/>
        </w:rPr>
        <w:t xml:space="preserve">The domestic industry is suffering </w:t>
      </w:r>
      <w:r w:rsidRPr="00EF7638">
        <w:rPr>
          <w:rFonts w:eastAsia="Arial" w:cstheme="minorHAnsi"/>
          <w:color w:val="000000"/>
          <w:sz w:val="24"/>
          <w:szCs w:val="24"/>
        </w:rPr>
        <w:t xml:space="preserve">due to dumping by China and other countries at very cheap cost. </w:t>
      </w:r>
      <w:r w:rsidRPr="00DD7C7A">
        <w:rPr>
          <w:rFonts w:eastAsia="Arial" w:cstheme="minorHAnsi"/>
          <w:b/>
          <w:color w:val="000000"/>
          <w:sz w:val="24"/>
          <w:szCs w:val="24"/>
        </w:rPr>
        <w:t>Industry demanded that to prevent under invoicing</w:t>
      </w:r>
      <w:r w:rsidR="00DD7C7A" w:rsidRPr="00DD7C7A">
        <w:rPr>
          <w:rFonts w:eastAsia="Arial" w:cstheme="minorHAnsi"/>
          <w:b/>
          <w:color w:val="000000"/>
          <w:sz w:val="24"/>
          <w:szCs w:val="24"/>
        </w:rPr>
        <w:t xml:space="preserve"> by foreign players,</w:t>
      </w:r>
      <w:r w:rsidRPr="00DD7C7A">
        <w:rPr>
          <w:rFonts w:eastAsia="Arial" w:cstheme="minorHAnsi"/>
          <w:b/>
          <w:color w:val="000000"/>
          <w:sz w:val="24"/>
          <w:szCs w:val="24"/>
        </w:rPr>
        <w:t xml:space="preserve"> f</w:t>
      </w:r>
      <w:r w:rsidRPr="00A20BFB">
        <w:rPr>
          <w:rFonts w:eastAsia="Arial" w:cstheme="minorHAnsi"/>
          <w:b/>
          <w:color w:val="000000"/>
          <w:sz w:val="24"/>
          <w:szCs w:val="24"/>
        </w:rPr>
        <w:t xml:space="preserve">loor pricing </w:t>
      </w:r>
      <w:r w:rsidRPr="00DD7C7A">
        <w:rPr>
          <w:rFonts w:eastAsia="Arial" w:cstheme="minorHAnsi"/>
          <w:b/>
          <w:color w:val="000000"/>
          <w:sz w:val="24"/>
          <w:szCs w:val="24"/>
        </w:rPr>
        <w:t>should</w:t>
      </w:r>
      <w:r w:rsidRPr="00A20BFB">
        <w:rPr>
          <w:rFonts w:eastAsia="Arial" w:cstheme="minorHAnsi"/>
          <w:b/>
          <w:color w:val="000000"/>
          <w:sz w:val="24"/>
          <w:szCs w:val="24"/>
        </w:rPr>
        <w:t xml:space="preserve"> </w:t>
      </w:r>
      <w:r w:rsidR="00DD7C7A" w:rsidRPr="00DD7C7A">
        <w:rPr>
          <w:rFonts w:eastAsia="Arial" w:cstheme="minorHAnsi"/>
          <w:b/>
          <w:color w:val="000000"/>
          <w:sz w:val="24"/>
          <w:szCs w:val="24"/>
        </w:rPr>
        <w:t>be established</w:t>
      </w:r>
      <w:r w:rsidRPr="00A20BFB">
        <w:rPr>
          <w:rFonts w:eastAsia="Arial" w:cstheme="minorHAnsi"/>
          <w:b/>
          <w:color w:val="000000"/>
          <w:sz w:val="24"/>
          <w:szCs w:val="24"/>
        </w:rPr>
        <w:t xml:space="preserve"> </w:t>
      </w:r>
      <w:r w:rsidRPr="00DD7C7A">
        <w:rPr>
          <w:rFonts w:eastAsia="Arial" w:cstheme="minorHAnsi"/>
          <w:b/>
          <w:color w:val="000000"/>
          <w:sz w:val="24"/>
          <w:szCs w:val="24"/>
        </w:rPr>
        <w:t>on finished goods</w:t>
      </w:r>
      <w:r w:rsidRPr="00EF7638">
        <w:rPr>
          <w:rFonts w:eastAsia="Arial" w:cstheme="minorHAnsi"/>
          <w:color w:val="000000"/>
          <w:sz w:val="24"/>
          <w:szCs w:val="24"/>
        </w:rPr>
        <w:t xml:space="preserve">. It also demanded that </w:t>
      </w:r>
      <w:r w:rsidRPr="00A20BFB">
        <w:rPr>
          <w:rFonts w:eastAsia="Arial" w:cstheme="minorHAnsi"/>
          <w:color w:val="000000"/>
          <w:sz w:val="24"/>
          <w:szCs w:val="24"/>
        </w:rPr>
        <w:t xml:space="preserve">The Directorate General of Trade Remedies should recommended </w:t>
      </w:r>
      <w:r w:rsidRPr="0021635F">
        <w:rPr>
          <w:rFonts w:eastAsia="Arial" w:cstheme="minorHAnsi"/>
          <w:b/>
          <w:color w:val="000000"/>
          <w:sz w:val="24"/>
          <w:szCs w:val="24"/>
          <w:u w:val="single"/>
        </w:rPr>
        <w:t>anti-dumping duty on plastics finished goods</w:t>
      </w:r>
      <w:r w:rsidRPr="00A20BFB">
        <w:rPr>
          <w:rFonts w:eastAsia="Arial" w:cstheme="minorHAnsi"/>
          <w:color w:val="000000"/>
          <w:sz w:val="24"/>
          <w:szCs w:val="24"/>
        </w:rPr>
        <w:t xml:space="preserve"> originating in or imported from 3 major dumpers including China for a period of at least five years. </w:t>
      </w:r>
    </w:p>
    <w:p w:rsidR="00A20BFB" w:rsidRPr="00EF7638" w:rsidRDefault="00A20BFB" w:rsidP="00DD7C7A">
      <w:pPr>
        <w:pStyle w:val="NormalWeb"/>
        <w:spacing w:before="0" w:beforeAutospacing="0" w:after="0" w:afterAutospacing="0"/>
        <w:ind w:left="360"/>
        <w:jc w:val="center"/>
        <w:rPr>
          <w:rFonts w:asciiTheme="minorHAnsi" w:eastAsia="Arial" w:hAnsiTheme="minorHAnsi" w:cstheme="minorHAnsi"/>
          <w:b/>
          <w:bCs/>
          <w:color w:val="000000"/>
          <w:lang w:val="en-IN"/>
        </w:rPr>
      </w:pPr>
    </w:p>
    <w:p w:rsidR="00A20BFB" w:rsidRPr="00EF7638" w:rsidRDefault="00A20BFB" w:rsidP="00DD7C7A">
      <w:pPr>
        <w:pStyle w:val="NormalWeb"/>
        <w:spacing w:before="0" w:beforeAutospacing="0" w:after="0" w:afterAutospacing="0"/>
        <w:ind w:left="360"/>
        <w:jc w:val="both"/>
        <w:rPr>
          <w:rFonts w:asciiTheme="minorHAnsi" w:eastAsia="Arial" w:hAnsiTheme="minorHAnsi" w:cstheme="minorHAnsi"/>
          <w:bCs/>
          <w:color w:val="000000"/>
          <w:lang w:val="en-IN"/>
        </w:rPr>
      </w:pPr>
      <w:r w:rsidRPr="00EF7638">
        <w:rPr>
          <w:rFonts w:asciiTheme="minorHAnsi" w:eastAsia="Arial" w:hAnsiTheme="minorHAnsi" w:cstheme="minorHAnsi"/>
          <w:bCs/>
          <w:color w:val="000000"/>
          <w:lang w:val="en-IN"/>
        </w:rPr>
        <w:t>Existing FTAs with various countries have failed. It has resulted in massive import of finished goods from FTA countries in to India at zero or concessional duty</w:t>
      </w:r>
      <w:r w:rsidR="00DD7C7A">
        <w:rPr>
          <w:rFonts w:asciiTheme="minorHAnsi" w:eastAsia="Arial" w:hAnsiTheme="minorHAnsi" w:cstheme="minorHAnsi"/>
          <w:bCs/>
          <w:color w:val="000000"/>
          <w:lang w:val="en-IN"/>
        </w:rPr>
        <w:t xml:space="preserve"> badly affective competitiveness of Indian plastics processing industry</w:t>
      </w:r>
      <w:r w:rsidRPr="00EF7638">
        <w:rPr>
          <w:rFonts w:asciiTheme="minorHAnsi" w:eastAsia="Arial" w:hAnsiTheme="minorHAnsi" w:cstheme="minorHAnsi"/>
          <w:bCs/>
          <w:color w:val="000000"/>
          <w:lang w:val="en-IN"/>
        </w:rPr>
        <w:t xml:space="preserve">. However, export from India to these countries have marginally grown leading to huge trade imbalance. Therefore, Industry demanded that </w:t>
      </w:r>
      <w:r w:rsidRPr="00DD7C7A">
        <w:rPr>
          <w:rFonts w:asciiTheme="minorHAnsi" w:eastAsia="Arial" w:hAnsiTheme="minorHAnsi" w:cstheme="minorHAnsi"/>
          <w:b/>
          <w:bCs/>
          <w:color w:val="000000"/>
          <w:lang w:val="en-IN"/>
        </w:rPr>
        <w:t xml:space="preserve">all existing </w:t>
      </w:r>
      <w:r w:rsidRPr="0021635F">
        <w:rPr>
          <w:rFonts w:asciiTheme="minorHAnsi" w:eastAsia="Arial" w:hAnsiTheme="minorHAnsi" w:cstheme="minorHAnsi"/>
          <w:b/>
          <w:bCs/>
          <w:color w:val="000000"/>
          <w:u w:val="single"/>
          <w:lang w:val="en-IN"/>
        </w:rPr>
        <w:t>FTA’s be reviewed and Polymers and Products made of Polymers shall be excluded from all FTAs</w:t>
      </w:r>
      <w:r w:rsidRPr="0021635F">
        <w:rPr>
          <w:rFonts w:asciiTheme="minorHAnsi" w:eastAsia="Arial" w:hAnsiTheme="minorHAnsi" w:cstheme="minorHAnsi"/>
          <w:bCs/>
          <w:color w:val="000000"/>
          <w:u w:val="single"/>
          <w:lang w:val="en-IN"/>
        </w:rPr>
        <w:t>.</w:t>
      </w:r>
      <w:r w:rsidRPr="00EF7638">
        <w:rPr>
          <w:rFonts w:asciiTheme="minorHAnsi" w:eastAsia="Arial" w:hAnsiTheme="minorHAnsi" w:cstheme="minorHAnsi"/>
          <w:bCs/>
          <w:color w:val="000000"/>
          <w:lang w:val="en-IN"/>
        </w:rPr>
        <w:t xml:space="preserve"> </w:t>
      </w:r>
    </w:p>
    <w:p w:rsidR="00A20BFB" w:rsidRPr="00EF7638" w:rsidRDefault="00A20BFB" w:rsidP="00DD7C7A">
      <w:pPr>
        <w:pStyle w:val="NormalWeb"/>
        <w:spacing w:before="0" w:beforeAutospacing="0" w:after="0" w:afterAutospacing="0"/>
        <w:ind w:left="360"/>
        <w:jc w:val="both"/>
        <w:rPr>
          <w:rFonts w:asciiTheme="minorHAnsi" w:hAnsiTheme="minorHAnsi" w:cstheme="minorHAnsi"/>
        </w:rPr>
      </w:pPr>
    </w:p>
    <w:p w:rsidR="00A20BFB" w:rsidRPr="00EF7638" w:rsidRDefault="00B05984" w:rsidP="00DD7C7A">
      <w:pPr>
        <w:spacing w:line="240" w:lineRule="auto"/>
        <w:ind w:left="360"/>
        <w:contextualSpacing/>
        <w:jc w:val="both"/>
        <w:rPr>
          <w:rFonts w:eastAsia="Arial" w:cstheme="minorHAnsi"/>
          <w:color w:val="000000"/>
          <w:sz w:val="24"/>
          <w:szCs w:val="24"/>
          <w:lang w:val="en-IN"/>
        </w:rPr>
      </w:pPr>
      <w:r w:rsidRPr="00DD7C7A">
        <w:rPr>
          <w:rFonts w:eastAsia="Calibri" w:cstheme="minorHAnsi"/>
          <w:b/>
          <w:color w:val="000000"/>
          <w:sz w:val="24"/>
          <w:szCs w:val="24"/>
          <w:lang w:val="en-IN"/>
        </w:rPr>
        <w:t xml:space="preserve">Government of India is planning to enforce </w:t>
      </w:r>
      <w:r w:rsidR="00A20BFB" w:rsidRPr="00A20BFB">
        <w:rPr>
          <w:rFonts w:eastAsia="Calibri" w:cstheme="minorHAnsi"/>
          <w:b/>
          <w:color w:val="000000"/>
          <w:sz w:val="24"/>
          <w:szCs w:val="24"/>
          <w:lang w:val="en-IN"/>
        </w:rPr>
        <w:t>mandatory</w:t>
      </w:r>
      <w:r w:rsidRPr="00DD7C7A">
        <w:rPr>
          <w:rFonts w:eastAsia="Calibri" w:cstheme="minorHAnsi"/>
          <w:b/>
          <w:color w:val="000000"/>
          <w:sz w:val="24"/>
          <w:szCs w:val="24"/>
          <w:lang w:val="en-IN"/>
        </w:rPr>
        <w:t xml:space="preserve"> BIS standards on </w:t>
      </w:r>
      <w:r w:rsidR="00A20BFB" w:rsidRPr="00A20BFB">
        <w:rPr>
          <w:rFonts w:eastAsia="Calibri" w:cstheme="minorHAnsi"/>
          <w:b/>
          <w:color w:val="000000"/>
          <w:sz w:val="24"/>
          <w:szCs w:val="24"/>
          <w:lang w:val="en-IN"/>
        </w:rPr>
        <w:t>raw material</w:t>
      </w:r>
      <w:r w:rsidRPr="00EF7638">
        <w:rPr>
          <w:rFonts w:eastAsia="Calibri" w:cstheme="minorHAnsi"/>
          <w:color w:val="000000"/>
          <w:sz w:val="24"/>
          <w:szCs w:val="24"/>
          <w:lang w:val="en-IN"/>
        </w:rPr>
        <w:t>.</w:t>
      </w:r>
      <w:r w:rsidR="00A20BFB" w:rsidRPr="00A20BFB">
        <w:rPr>
          <w:rFonts w:eastAsia="Calibri" w:cstheme="minorHAnsi"/>
          <w:color w:val="000000"/>
          <w:sz w:val="24"/>
          <w:szCs w:val="24"/>
          <w:lang w:val="en-IN"/>
        </w:rPr>
        <w:t xml:space="preserve"> </w:t>
      </w:r>
      <w:r w:rsidRPr="00DD7C7A">
        <w:rPr>
          <w:rFonts w:eastAsia="Calibri" w:cstheme="minorHAnsi"/>
          <w:b/>
          <w:color w:val="000000"/>
          <w:sz w:val="24"/>
          <w:szCs w:val="24"/>
          <w:lang w:val="en-IN"/>
        </w:rPr>
        <w:t xml:space="preserve">Industry felt that this move would </w:t>
      </w:r>
      <w:r w:rsidR="00A20BFB" w:rsidRPr="00A20BFB">
        <w:rPr>
          <w:rFonts w:eastAsia="Arial" w:cstheme="minorHAnsi"/>
          <w:b/>
          <w:color w:val="000000"/>
          <w:sz w:val="24"/>
          <w:szCs w:val="24"/>
          <w:lang w:val="en-IN"/>
        </w:rPr>
        <w:t>put small enterprises to disadvantage</w:t>
      </w:r>
      <w:r w:rsidR="00A20BFB" w:rsidRPr="00A20BFB">
        <w:rPr>
          <w:rFonts w:eastAsia="Arial" w:cstheme="minorHAnsi"/>
          <w:color w:val="000000"/>
          <w:sz w:val="24"/>
          <w:szCs w:val="24"/>
          <w:lang w:val="en-IN"/>
        </w:rPr>
        <w:t xml:space="preserve"> and allowing imports of semi-finished and finished products which are made from very raw materials which are being denied entry by imposing non-tariff barrier to trade (NTBT) would not be in the best interest of nation.</w:t>
      </w:r>
      <w:r w:rsidRPr="00EF7638">
        <w:rPr>
          <w:rFonts w:eastAsia="Arial" w:cstheme="minorHAnsi"/>
          <w:color w:val="000000"/>
          <w:sz w:val="24"/>
          <w:szCs w:val="24"/>
          <w:lang w:val="en-IN"/>
        </w:rPr>
        <w:t xml:space="preserve"> </w:t>
      </w:r>
      <w:r w:rsidR="0021635F"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 standards should not be made mandatory on raw material</w:t>
      </w:r>
      <w:r w:rsid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635F" w:rsidRPr="00C336E1">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7C7A">
        <w:rPr>
          <w:rFonts w:eastAsia="Arial" w:cstheme="minorHAnsi"/>
          <w:b/>
          <w:color w:val="000000"/>
          <w:sz w:val="24"/>
          <w:szCs w:val="24"/>
          <w:lang w:val="en-IN"/>
        </w:rPr>
        <w:t>Industry demanded that both</w:t>
      </w:r>
      <w:r w:rsidR="00A20BFB" w:rsidRPr="00A20BFB">
        <w:rPr>
          <w:rFonts w:eastAsia="Arial" w:cstheme="minorHAnsi"/>
          <w:b/>
          <w:color w:val="000000"/>
          <w:sz w:val="24"/>
          <w:szCs w:val="24"/>
          <w:lang w:val="en-IN"/>
        </w:rPr>
        <w:t xml:space="preserve"> BIS or </w:t>
      </w:r>
      <w:r w:rsidRPr="00DD7C7A">
        <w:rPr>
          <w:rFonts w:eastAsia="Arial" w:cstheme="minorHAnsi"/>
          <w:b/>
          <w:color w:val="000000"/>
          <w:sz w:val="24"/>
          <w:szCs w:val="24"/>
          <w:lang w:val="en-IN"/>
        </w:rPr>
        <w:t>international standards</w:t>
      </w:r>
      <w:r w:rsidR="00A20BFB" w:rsidRPr="00A20BFB">
        <w:rPr>
          <w:rFonts w:eastAsia="Arial" w:cstheme="minorHAnsi"/>
          <w:b/>
          <w:color w:val="000000"/>
          <w:sz w:val="24"/>
          <w:szCs w:val="24"/>
          <w:lang w:val="en-IN"/>
        </w:rPr>
        <w:t xml:space="preserve"> should be considered at par</w:t>
      </w:r>
      <w:r w:rsidR="00A20BFB" w:rsidRPr="00A20BFB">
        <w:rPr>
          <w:rFonts w:eastAsia="Arial" w:cstheme="minorHAnsi"/>
          <w:color w:val="000000"/>
          <w:sz w:val="24"/>
          <w:szCs w:val="24"/>
          <w:lang w:val="en-IN"/>
        </w:rPr>
        <w:t xml:space="preserve">. This would avoid unnecessary compliance burden on the </w:t>
      </w:r>
      <w:r w:rsidRPr="00EF7638">
        <w:rPr>
          <w:rFonts w:eastAsia="Arial" w:cstheme="minorHAnsi"/>
          <w:color w:val="000000"/>
          <w:sz w:val="24"/>
          <w:szCs w:val="24"/>
          <w:lang w:val="en-IN"/>
        </w:rPr>
        <w:t>raw material</w:t>
      </w:r>
      <w:r w:rsidR="00A20BFB" w:rsidRPr="00A20BFB">
        <w:rPr>
          <w:rFonts w:eastAsia="Arial" w:cstheme="minorHAnsi"/>
          <w:color w:val="000000"/>
          <w:sz w:val="24"/>
          <w:szCs w:val="24"/>
          <w:lang w:val="en-IN"/>
        </w:rPr>
        <w:t xml:space="preserve"> suppliers and at the same time ensure import of safe and quality material. </w:t>
      </w:r>
    </w:p>
    <w:p w:rsidR="0021635F" w:rsidRPr="0021635F" w:rsidRDefault="00B05984" w:rsidP="0021635F">
      <w:pPr>
        <w:spacing w:before="100" w:beforeAutospacing="1" w:after="100" w:afterAutospacing="1" w:line="240" w:lineRule="auto"/>
        <w:ind w:left="360"/>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35F">
        <w:rPr>
          <w:rFonts w:eastAsia="Calibri" w:cstheme="minorHAnsi"/>
          <w:bCs/>
          <w:color w:val="000000"/>
          <w:sz w:val="24"/>
          <w:szCs w:val="24"/>
          <w:lang w:val="en-IN"/>
        </w:rPr>
        <w:t xml:space="preserve">On the other hand, </w:t>
      </w:r>
      <w:r w:rsidRPr="0021635F">
        <w:rPr>
          <w:rFonts w:eastAsia="Calibri" w:cstheme="minorHAnsi"/>
          <w:b/>
          <w:bCs/>
          <w:color w:val="000000"/>
          <w:sz w:val="24"/>
          <w:szCs w:val="24"/>
          <w:lang w:val="en-IN"/>
        </w:rPr>
        <w:t>Small units would face major disruption if BIS standards are made mandatory on plastics finished goods</w:t>
      </w:r>
      <w:r w:rsidRPr="0021635F">
        <w:rPr>
          <w:rFonts w:eastAsia="Calibri" w:cstheme="minorHAnsi"/>
          <w:bCs/>
          <w:color w:val="000000"/>
          <w:sz w:val="24"/>
          <w:szCs w:val="24"/>
          <w:lang w:val="en-IN"/>
        </w:rPr>
        <w:t xml:space="preserve"> due to compliance burden, high cost of certifications and renewal, non-availability of adequate facilities for testing and harassment by authorities.</w:t>
      </w:r>
      <w:r w:rsidR="0021635F"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635F" w:rsidRPr="0021635F">
        <w:rPr>
          <w:rFonts w:eastAsia="Arial" w:cstheme="minorHAnsi"/>
          <w:b/>
          <w:bCs/>
          <w:color w:val="000000" w:themeColor="text1"/>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 standards should not be made mandatory on plastics finished goods</w:t>
      </w:r>
      <w:r w:rsidR="0021635F" w:rsidRPr="0021635F">
        <w:rPr>
          <w:rFonts w:eastAsia="Arial" w:cstheme="minorHAnsi"/>
          <w:b/>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20BFB" w:rsidRDefault="00DD7C7A" w:rsidP="00DD7C7A">
      <w:pPr>
        <w:spacing w:before="100" w:beforeAutospacing="1" w:after="100" w:afterAutospacing="1" w:line="240" w:lineRule="auto"/>
        <w:ind w:left="360"/>
        <w:jc w:val="both"/>
        <w:rPr>
          <w:rFonts w:eastAsia="Times New Roman" w:cstheme="minorHAnsi"/>
          <w:color w:val="000000"/>
          <w:sz w:val="24"/>
          <w:szCs w:val="24"/>
        </w:rPr>
      </w:pPr>
      <w:r w:rsidRPr="00DD7C7A">
        <w:rPr>
          <w:rFonts w:eastAsia="Times New Roman" w:cstheme="minorHAnsi"/>
          <w:color w:val="000000"/>
          <w:sz w:val="24"/>
          <w:szCs w:val="24"/>
        </w:rPr>
        <w:t xml:space="preserve">The plastics industry demanded that the </w:t>
      </w:r>
      <w:r w:rsidRPr="00DD7C7A">
        <w:rPr>
          <w:rFonts w:eastAsia="Times New Roman" w:cstheme="minorHAnsi"/>
          <w:b/>
          <w:color w:val="000000"/>
          <w:sz w:val="24"/>
          <w:szCs w:val="24"/>
        </w:rPr>
        <w:t xml:space="preserve">long pending proposal for </w:t>
      </w:r>
      <w:r w:rsidRPr="0021635F">
        <w:rPr>
          <w:rFonts w:eastAsia="Times New Roman" w:cstheme="minorHAnsi"/>
          <w:b/>
          <w:color w:val="000000"/>
          <w:sz w:val="24"/>
          <w:szCs w:val="24"/>
          <w:u w:val="single"/>
        </w:rPr>
        <w:t>Technology Upgradation Fund on the lines of Textile industry should be implemented immediately</w:t>
      </w:r>
      <w:r w:rsidRPr="00DD7C7A">
        <w:rPr>
          <w:rFonts w:eastAsia="Times New Roman" w:cstheme="minorHAnsi"/>
          <w:color w:val="000000"/>
          <w:sz w:val="24"/>
          <w:szCs w:val="24"/>
        </w:rPr>
        <w:t xml:space="preserve"> to spur export growth. </w:t>
      </w:r>
    </w:p>
    <w:p w:rsidR="007F4EAA" w:rsidRDefault="00C336E1" w:rsidP="004D01F8">
      <w:pPr>
        <w:ind w:left="360"/>
        <w:jc w:val="both"/>
      </w:pPr>
      <w:r w:rsidRPr="0055288C">
        <w:rPr>
          <w:rFonts w:cstheme="minorHAnsi"/>
          <w:b/>
          <w:sz w:val="24"/>
          <w:szCs w:val="24"/>
        </w:rPr>
        <w:lastRenderedPageBreak/>
        <w:t>Industry raised serious concerns with respect to insurance companies exponentially increasing are premium for providing insurance coverage against fire and safety</w:t>
      </w:r>
      <w:r w:rsidRPr="0055288C">
        <w:rPr>
          <w:rFonts w:cstheme="minorHAnsi"/>
          <w:sz w:val="24"/>
          <w:szCs w:val="24"/>
        </w:rPr>
        <w:t xml:space="preserve">. Industry is also deeply distressed as most of the insurance companies are declining to provide insurance coverage to MSME’s in plastics processing industry. </w:t>
      </w:r>
      <w:bookmarkStart w:id="0" w:name="_GoBack"/>
      <w:r w:rsidRPr="0021635F">
        <w:rPr>
          <w:rFonts w:cstheme="minorHAnsi"/>
          <w:b/>
          <w:sz w:val="24"/>
          <w:szCs w:val="24"/>
          <w:u w:val="single"/>
        </w:rPr>
        <w:t>Industry demanded government to</w:t>
      </w:r>
      <w:r w:rsidRPr="0021635F">
        <w:rPr>
          <w:rFonts w:cstheme="minorHAnsi"/>
          <w:sz w:val="24"/>
          <w:szCs w:val="24"/>
          <w:u w:val="single"/>
        </w:rPr>
        <w:t xml:space="preserve"> </w:t>
      </w:r>
      <w:r w:rsidRPr="0021635F">
        <w:rPr>
          <w:rFonts w:cstheme="minorHAnsi"/>
          <w:b/>
          <w:sz w:val="24"/>
          <w:szCs w:val="24"/>
          <w:u w:val="single"/>
        </w:rPr>
        <w:t>immediately roll back the increase of insurance premium</w:t>
      </w:r>
      <w:bookmarkEnd w:id="0"/>
      <w:r w:rsidRPr="0055288C">
        <w:rPr>
          <w:rFonts w:cstheme="minorHAnsi"/>
          <w:sz w:val="24"/>
          <w:szCs w:val="24"/>
        </w:rPr>
        <w:t xml:space="preserve"> as this is detrimental to the efforts to help the MSMEs for increasing their market share and increase their contribution in the GDP.</w:t>
      </w:r>
    </w:p>
    <w:sectPr w:rsidR="007F4E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2E" w:rsidRDefault="0097572E" w:rsidP="004D01F8">
      <w:pPr>
        <w:spacing w:after="0" w:line="240" w:lineRule="auto"/>
      </w:pPr>
      <w:r>
        <w:separator/>
      </w:r>
    </w:p>
  </w:endnote>
  <w:endnote w:type="continuationSeparator" w:id="0">
    <w:p w:rsidR="0097572E" w:rsidRDefault="0097572E" w:rsidP="004D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F8" w:rsidRDefault="004D01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130480"/>
      <w:docPartObj>
        <w:docPartGallery w:val="Page Numbers (Bottom of Page)"/>
        <w:docPartUnique/>
      </w:docPartObj>
    </w:sdtPr>
    <w:sdtEndPr>
      <w:rPr>
        <w:noProof/>
      </w:rPr>
    </w:sdtEndPr>
    <w:sdtContent>
      <w:p w:rsidR="004D01F8" w:rsidRDefault="004D01F8">
        <w:pPr>
          <w:pStyle w:val="Footer"/>
          <w:jc w:val="center"/>
        </w:pPr>
        <w:r>
          <w:fldChar w:fldCharType="begin"/>
        </w:r>
        <w:r>
          <w:instrText xml:space="preserve"> PAGE   \* MERGEFORMAT </w:instrText>
        </w:r>
        <w:r>
          <w:fldChar w:fldCharType="separate"/>
        </w:r>
        <w:r w:rsidR="0021635F">
          <w:rPr>
            <w:noProof/>
          </w:rPr>
          <w:t>1</w:t>
        </w:r>
        <w:r>
          <w:rPr>
            <w:noProof/>
          </w:rPr>
          <w:fldChar w:fldCharType="end"/>
        </w:r>
      </w:p>
    </w:sdtContent>
  </w:sdt>
  <w:p w:rsidR="004D01F8" w:rsidRDefault="004D01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F8" w:rsidRDefault="004D01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2E" w:rsidRDefault="0097572E" w:rsidP="004D01F8">
      <w:pPr>
        <w:spacing w:after="0" w:line="240" w:lineRule="auto"/>
      </w:pPr>
      <w:r>
        <w:separator/>
      </w:r>
    </w:p>
  </w:footnote>
  <w:footnote w:type="continuationSeparator" w:id="0">
    <w:p w:rsidR="0097572E" w:rsidRDefault="0097572E" w:rsidP="004D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F8" w:rsidRDefault="004D01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F8" w:rsidRDefault="004D01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F8" w:rsidRDefault="004D01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EAA"/>
    <w:multiLevelType w:val="hybridMultilevel"/>
    <w:tmpl w:val="9C2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35605"/>
    <w:multiLevelType w:val="hybridMultilevel"/>
    <w:tmpl w:val="9C92F596"/>
    <w:lvl w:ilvl="0" w:tplc="373C66E2">
      <w:start w:val="1"/>
      <w:numFmt w:val="bullet"/>
      <w:lvlText w:val=""/>
      <w:lvlJc w:val="left"/>
      <w:pPr>
        <w:tabs>
          <w:tab w:val="num" w:pos="720"/>
        </w:tabs>
        <w:ind w:left="720" w:hanging="360"/>
      </w:pPr>
      <w:rPr>
        <w:rFonts w:ascii="Symbol" w:hAnsi="Symbol" w:hint="default"/>
      </w:rPr>
    </w:lvl>
    <w:lvl w:ilvl="1" w:tplc="46DCD9D6" w:tentative="1">
      <w:start w:val="1"/>
      <w:numFmt w:val="bullet"/>
      <w:lvlText w:val=""/>
      <w:lvlJc w:val="left"/>
      <w:pPr>
        <w:tabs>
          <w:tab w:val="num" w:pos="1440"/>
        </w:tabs>
        <w:ind w:left="1440" w:hanging="360"/>
      </w:pPr>
      <w:rPr>
        <w:rFonts w:ascii="Symbol" w:hAnsi="Symbol" w:hint="default"/>
      </w:rPr>
    </w:lvl>
    <w:lvl w:ilvl="2" w:tplc="67D02128" w:tentative="1">
      <w:start w:val="1"/>
      <w:numFmt w:val="bullet"/>
      <w:lvlText w:val=""/>
      <w:lvlJc w:val="left"/>
      <w:pPr>
        <w:tabs>
          <w:tab w:val="num" w:pos="2160"/>
        </w:tabs>
        <w:ind w:left="2160" w:hanging="360"/>
      </w:pPr>
      <w:rPr>
        <w:rFonts w:ascii="Symbol" w:hAnsi="Symbol" w:hint="default"/>
      </w:rPr>
    </w:lvl>
    <w:lvl w:ilvl="3" w:tplc="79705BFA" w:tentative="1">
      <w:start w:val="1"/>
      <w:numFmt w:val="bullet"/>
      <w:lvlText w:val=""/>
      <w:lvlJc w:val="left"/>
      <w:pPr>
        <w:tabs>
          <w:tab w:val="num" w:pos="2880"/>
        </w:tabs>
        <w:ind w:left="2880" w:hanging="360"/>
      </w:pPr>
      <w:rPr>
        <w:rFonts w:ascii="Symbol" w:hAnsi="Symbol" w:hint="default"/>
      </w:rPr>
    </w:lvl>
    <w:lvl w:ilvl="4" w:tplc="1D709E76" w:tentative="1">
      <w:start w:val="1"/>
      <w:numFmt w:val="bullet"/>
      <w:lvlText w:val=""/>
      <w:lvlJc w:val="left"/>
      <w:pPr>
        <w:tabs>
          <w:tab w:val="num" w:pos="3600"/>
        </w:tabs>
        <w:ind w:left="3600" w:hanging="360"/>
      </w:pPr>
      <w:rPr>
        <w:rFonts w:ascii="Symbol" w:hAnsi="Symbol" w:hint="default"/>
      </w:rPr>
    </w:lvl>
    <w:lvl w:ilvl="5" w:tplc="C608CA8A" w:tentative="1">
      <w:start w:val="1"/>
      <w:numFmt w:val="bullet"/>
      <w:lvlText w:val=""/>
      <w:lvlJc w:val="left"/>
      <w:pPr>
        <w:tabs>
          <w:tab w:val="num" w:pos="4320"/>
        </w:tabs>
        <w:ind w:left="4320" w:hanging="360"/>
      </w:pPr>
      <w:rPr>
        <w:rFonts w:ascii="Symbol" w:hAnsi="Symbol" w:hint="default"/>
      </w:rPr>
    </w:lvl>
    <w:lvl w:ilvl="6" w:tplc="A6F2FB4C" w:tentative="1">
      <w:start w:val="1"/>
      <w:numFmt w:val="bullet"/>
      <w:lvlText w:val=""/>
      <w:lvlJc w:val="left"/>
      <w:pPr>
        <w:tabs>
          <w:tab w:val="num" w:pos="5040"/>
        </w:tabs>
        <w:ind w:left="5040" w:hanging="360"/>
      </w:pPr>
      <w:rPr>
        <w:rFonts w:ascii="Symbol" w:hAnsi="Symbol" w:hint="default"/>
      </w:rPr>
    </w:lvl>
    <w:lvl w:ilvl="7" w:tplc="27B25DC4" w:tentative="1">
      <w:start w:val="1"/>
      <w:numFmt w:val="bullet"/>
      <w:lvlText w:val=""/>
      <w:lvlJc w:val="left"/>
      <w:pPr>
        <w:tabs>
          <w:tab w:val="num" w:pos="5760"/>
        </w:tabs>
        <w:ind w:left="5760" w:hanging="360"/>
      </w:pPr>
      <w:rPr>
        <w:rFonts w:ascii="Symbol" w:hAnsi="Symbol" w:hint="default"/>
      </w:rPr>
    </w:lvl>
    <w:lvl w:ilvl="8" w:tplc="9ABA7F7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9C0187"/>
    <w:multiLevelType w:val="hybridMultilevel"/>
    <w:tmpl w:val="256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27ABC"/>
    <w:multiLevelType w:val="hybridMultilevel"/>
    <w:tmpl w:val="7DFA6FB6"/>
    <w:lvl w:ilvl="0" w:tplc="313084B0">
      <w:start w:val="1"/>
      <w:numFmt w:val="bullet"/>
      <w:lvlText w:val="•"/>
      <w:lvlJc w:val="left"/>
      <w:pPr>
        <w:tabs>
          <w:tab w:val="num" w:pos="720"/>
        </w:tabs>
        <w:ind w:left="720" w:hanging="360"/>
      </w:pPr>
      <w:rPr>
        <w:rFonts w:ascii="Arial" w:hAnsi="Arial" w:hint="default"/>
      </w:rPr>
    </w:lvl>
    <w:lvl w:ilvl="1" w:tplc="D3306D00" w:tentative="1">
      <w:start w:val="1"/>
      <w:numFmt w:val="bullet"/>
      <w:lvlText w:val="•"/>
      <w:lvlJc w:val="left"/>
      <w:pPr>
        <w:tabs>
          <w:tab w:val="num" w:pos="1440"/>
        </w:tabs>
        <w:ind w:left="1440" w:hanging="360"/>
      </w:pPr>
      <w:rPr>
        <w:rFonts w:ascii="Arial" w:hAnsi="Arial" w:hint="default"/>
      </w:rPr>
    </w:lvl>
    <w:lvl w:ilvl="2" w:tplc="11C030D8" w:tentative="1">
      <w:start w:val="1"/>
      <w:numFmt w:val="bullet"/>
      <w:lvlText w:val="•"/>
      <w:lvlJc w:val="left"/>
      <w:pPr>
        <w:tabs>
          <w:tab w:val="num" w:pos="2160"/>
        </w:tabs>
        <w:ind w:left="2160" w:hanging="360"/>
      </w:pPr>
      <w:rPr>
        <w:rFonts w:ascii="Arial" w:hAnsi="Arial" w:hint="default"/>
      </w:rPr>
    </w:lvl>
    <w:lvl w:ilvl="3" w:tplc="31FCF85A" w:tentative="1">
      <w:start w:val="1"/>
      <w:numFmt w:val="bullet"/>
      <w:lvlText w:val="•"/>
      <w:lvlJc w:val="left"/>
      <w:pPr>
        <w:tabs>
          <w:tab w:val="num" w:pos="2880"/>
        </w:tabs>
        <w:ind w:left="2880" w:hanging="360"/>
      </w:pPr>
      <w:rPr>
        <w:rFonts w:ascii="Arial" w:hAnsi="Arial" w:hint="default"/>
      </w:rPr>
    </w:lvl>
    <w:lvl w:ilvl="4" w:tplc="4A10A1CA" w:tentative="1">
      <w:start w:val="1"/>
      <w:numFmt w:val="bullet"/>
      <w:lvlText w:val="•"/>
      <w:lvlJc w:val="left"/>
      <w:pPr>
        <w:tabs>
          <w:tab w:val="num" w:pos="3600"/>
        </w:tabs>
        <w:ind w:left="3600" w:hanging="360"/>
      </w:pPr>
      <w:rPr>
        <w:rFonts w:ascii="Arial" w:hAnsi="Arial" w:hint="default"/>
      </w:rPr>
    </w:lvl>
    <w:lvl w:ilvl="5" w:tplc="6912721C" w:tentative="1">
      <w:start w:val="1"/>
      <w:numFmt w:val="bullet"/>
      <w:lvlText w:val="•"/>
      <w:lvlJc w:val="left"/>
      <w:pPr>
        <w:tabs>
          <w:tab w:val="num" w:pos="4320"/>
        </w:tabs>
        <w:ind w:left="4320" w:hanging="360"/>
      </w:pPr>
      <w:rPr>
        <w:rFonts w:ascii="Arial" w:hAnsi="Arial" w:hint="default"/>
      </w:rPr>
    </w:lvl>
    <w:lvl w:ilvl="6" w:tplc="04D84F90" w:tentative="1">
      <w:start w:val="1"/>
      <w:numFmt w:val="bullet"/>
      <w:lvlText w:val="•"/>
      <w:lvlJc w:val="left"/>
      <w:pPr>
        <w:tabs>
          <w:tab w:val="num" w:pos="5040"/>
        </w:tabs>
        <w:ind w:left="5040" w:hanging="360"/>
      </w:pPr>
      <w:rPr>
        <w:rFonts w:ascii="Arial" w:hAnsi="Arial" w:hint="default"/>
      </w:rPr>
    </w:lvl>
    <w:lvl w:ilvl="7" w:tplc="CBE6CAD8" w:tentative="1">
      <w:start w:val="1"/>
      <w:numFmt w:val="bullet"/>
      <w:lvlText w:val="•"/>
      <w:lvlJc w:val="left"/>
      <w:pPr>
        <w:tabs>
          <w:tab w:val="num" w:pos="5760"/>
        </w:tabs>
        <w:ind w:left="5760" w:hanging="360"/>
      </w:pPr>
      <w:rPr>
        <w:rFonts w:ascii="Arial" w:hAnsi="Arial" w:hint="default"/>
      </w:rPr>
    </w:lvl>
    <w:lvl w:ilvl="8" w:tplc="5EE6FD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FF1BB7"/>
    <w:multiLevelType w:val="hybridMultilevel"/>
    <w:tmpl w:val="DB944B2A"/>
    <w:lvl w:ilvl="0" w:tplc="10F25B64">
      <w:start w:val="1"/>
      <w:numFmt w:val="bullet"/>
      <w:lvlText w:val=""/>
      <w:lvlJc w:val="left"/>
      <w:pPr>
        <w:tabs>
          <w:tab w:val="num" w:pos="720"/>
        </w:tabs>
        <w:ind w:left="720" w:hanging="360"/>
      </w:pPr>
      <w:rPr>
        <w:rFonts w:ascii="Symbol" w:hAnsi="Symbol" w:hint="default"/>
      </w:rPr>
    </w:lvl>
    <w:lvl w:ilvl="1" w:tplc="944CBE60" w:tentative="1">
      <w:start w:val="1"/>
      <w:numFmt w:val="bullet"/>
      <w:lvlText w:val=""/>
      <w:lvlJc w:val="left"/>
      <w:pPr>
        <w:tabs>
          <w:tab w:val="num" w:pos="1440"/>
        </w:tabs>
        <w:ind w:left="1440" w:hanging="360"/>
      </w:pPr>
      <w:rPr>
        <w:rFonts w:ascii="Symbol" w:hAnsi="Symbol" w:hint="default"/>
      </w:rPr>
    </w:lvl>
    <w:lvl w:ilvl="2" w:tplc="EFFA13A6" w:tentative="1">
      <w:start w:val="1"/>
      <w:numFmt w:val="bullet"/>
      <w:lvlText w:val=""/>
      <w:lvlJc w:val="left"/>
      <w:pPr>
        <w:tabs>
          <w:tab w:val="num" w:pos="2160"/>
        </w:tabs>
        <w:ind w:left="2160" w:hanging="360"/>
      </w:pPr>
      <w:rPr>
        <w:rFonts w:ascii="Symbol" w:hAnsi="Symbol" w:hint="default"/>
      </w:rPr>
    </w:lvl>
    <w:lvl w:ilvl="3" w:tplc="0A78DB4C" w:tentative="1">
      <w:start w:val="1"/>
      <w:numFmt w:val="bullet"/>
      <w:lvlText w:val=""/>
      <w:lvlJc w:val="left"/>
      <w:pPr>
        <w:tabs>
          <w:tab w:val="num" w:pos="2880"/>
        </w:tabs>
        <w:ind w:left="2880" w:hanging="360"/>
      </w:pPr>
      <w:rPr>
        <w:rFonts w:ascii="Symbol" w:hAnsi="Symbol" w:hint="default"/>
      </w:rPr>
    </w:lvl>
    <w:lvl w:ilvl="4" w:tplc="7B62B9E0" w:tentative="1">
      <w:start w:val="1"/>
      <w:numFmt w:val="bullet"/>
      <w:lvlText w:val=""/>
      <w:lvlJc w:val="left"/>
      <w:pPr>
        <w:tabs>
          <w:tab w:val="num" w:pos="3600"/>
        </w:tabs>
        <w:ind w:left="3600" w:hanging="360"/>
      </w:pPr>
      <w:rPr>
        <w:rFonts w:ascii="Symbol" w:hAnsi="Symbol" w:hint="default"/>
      </w:rPr>
    </w:lvl>
    <w:lvl w:ilvl="5" w:tplc="72F49D0E" w:tentative="1">
      <w:start w:val="1"/>
      <w:numFmt w:val="bullet"/>
      <w:lvlText w:val=""/>
      <w:lvlJc w:val="left"/>
      <w:pPr>
        <w:tabs>
          <w:tab w:val="num" w:pos="4320"/>
        </w:tabs>
        <w:ind w:left="4320" w:hanging="360"/>
      </w:pPr>
      <w:rPr>
        <w:rFonts w:ascii="Symbol" w:hAnsi="Symbol" w:hint="default"/>
      </w:rPr>
    </w:lvl>
    <w:lvl w:ilvl="6" w:tplc="9808125C" w:tentative="1">
      <w:start w:val="1"/>
      <w:numFmt w:val="bullet"/>
      <w:lvlText w:val=""/>
      <w:lvlJc w:val="left"/>
      <w:pPr>
        <w:tabs>
          <w:tab w:val="num" w:pos="5040"/>
        </w:tabs>
        <w:ind w:left="5040" w:hanging="360"/>
      </w:pPr>
      <w:rPr>
        <w:rFonts w:ascii="Symbol" w:hAnsi="Symbol" w:hint="default"/>
      </w:rPr>
    </w:lvl>
    <w:lvl w:ilvl="7" w:tplc="A4B2B306" w:tentative="1">
      <w:start w:val="1"/>
      <w:numFmt w:val="bullet"/>
      <w:lvlText w:val=""/>
      <w:lvlJc w:val="left"/>
      <w:pPr>
        <w:tabs>
          <w:tab w:val="num" w:pos="5760"/>
        </w:tabs>
        <w:ind w:left="5760" w:hanging="360"/>
      </w:pPr>
      <w:rPr>
        <w:rFonts w:ascii="Symbol" w:hAnsi="Symbol" w:hint="default"/>
      </w:rPr>
    </w:lvl>
    <w:lvl w:ilvl="8" w:tplc="793EC8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A90AB3"/>
    <w:multiLevelType w:val="hybridMultilevel"/>
    <w:tmpl w:val="53F41848"/>
    <w:lvl w:ilvl="0" w:tplc="CFCC7AD8">
      <w:start w:val="1"/>
      <w:numFmt w:val="bullet"/>
      <w:lvlText w:val="•"/>
      <w:lvlJc w:val="left"/>
      <w:pPr>
        <w:tabs>
          <w:tab w:val="num" w:pos="720"/>
        </w:tabs>
        <w:ind w:left="720" w:hanging="360"/>
      </w:pPr>
      <w:rPr>
        <w:rFonts w:ascii="Arial" w:hAnsi="Arial" w:hint="default"/>
      </w:rPr>
    </w:lvl>
    <w:lvl w:ilvl="1" w:tplc="387C4E14" w:tentative="1">
      <w:start w:val="1"/>
      <w:numFmt w:val="bullet"/>
      <w:lvlText w:val="•"/>
      <w:lvlJc w:val="left"/>
      <w:pPr>
        <w:tabs>
          <w:tab w:val="num" w:pos="1440"/>
        </w:tabs>
        <w:ind w:left="1440" w:hanging="360"/>
      </w:pPr>
      <w:rPr>
        <w:rFonts w:ascii="Arial" w:hAnsi="Arial" w:hint="default"/>
      </w:rPr>
    </w:lvl>
    <w:lvl w:ilvl="2" w:tplc="DEB0B094" w:tentative="1">
      <w:start w:val="1"/>
      <w:numFmt w:val="bullet"/>
      <w:lvlText w:val="•"/>
      <w:lvlJc w:val="left"/>
      <w:pPr>
        <w:tabs>
          <w:tab w:val="num" w:pos="2160"/>
        </w:tabs>
        <w:ind w:left="2160" w:hanging="360"/>
      </w:pPr>
      <w:rPr>
        <w:rFonts w:ascii="Arial" w:hAnsi="Arial" w:hint="default"/>
      </w:rPr>
    </w:lvl>
    <w:lvl w:ilvl="3" w:tplc="C706C544" w:tentative="1">
      <w:start w:val="1"/>
      <w:numFmt w:val="bullet"/>
      <w:lvlText w:val="•"/>
      <w:lvlJc w:val="left"/>
      <w:pPr>
        <w:tabs>
          <w:tab w:val="num" w:pos="2880"/>
        </w:tabs>
        <w:ind w:left="2880" w:hanging="360"/>
      </w:pPr>
      <w:rPr>
        <w:rFonts w:ascii="Arial" w:hAnsi="Arial" w:hint="default"/>
      </w:rPr>
    </w:lvl>
    <w:lvl w:ilvl="4" w:tplc="5DA63D3C" w:tentative="1">
      <w:start w:val="1"/>
      <w:numFmt w:val="bullet"/>
      <w:lvlText w:val="•"/>
      <w:lvlJc w:val="left"/>
      <w:pPr>
        <w:tabs>
          <w:tab w:val="num" w:pos="3600"/>
        </w:tabs>
        <w:ind w:left="3600" w:hanging="360"/>
      </w:pPr>
      <w:rPr>
        <w:rFonts w:ascii="Arial" w:hAnsi="Arial" w:hint="default"/>
      </w:rPr>
    </w:lvl>
    <w:lvl w:ilvl="5" w:tplc="B734B5BA" w:tentative="1">
      <w:start w:val="1"/>
      <w:numFmt w:val="bullet"/>
      <w:lvlText w:val="•"/>
      <w:lvlJc w:val="left"/>
      <w:pPr>
        <w:tabs>
          <w:tab w:val="num" w:pos="4320"/>
        </w:tabs>
        <w:ind w:left="4320" w:hanging="360"/>
      </w:pPr>
      <w:rPr>
        <w:rFonts w:ascii="Arial" w:hAnsi="Arial" w:hint="default"/>
      </w:rPr>
    </w:lvl>
    <w:lvl w:ilvl="6" w:tplc="260291DC" w:tentative="1">
      <w:start w:val="1"/>
      <w:numFmt w:val="bullet"/>
      <w:lvlText w:val="•"/>
      <w:lvlJc w:val="left"/>
      <w:pPr>
        <w:tabs>
          <w:tab w:val="num" w:pos="5040"/>
        </w:tabs>
        <w:ind w:left="5040" w:hanging="360"/>
      </w:pPr>
      <w:rPr>
        <w:rFonts w:ascii="Arial" w:hAnsi="Arial" w:hint="default"/>
      </w:rPr>
    </w:lvl>
    <w:lvl w:ilvl="7" w:tplc="21680014" w:tentative="1">
      <w:start w:val="1"/>
      <w:numFmt w:val="bullet"/>
      <w:lvlText w:val="•"/>
      <w:lvlJc w:val="left"/>
      <w:pPr>
        <w:tabs>
          <w:tab w:val="num" w:pos="5760"/>
        </w:tabs>
        <w:ind w:left="5760" w:hanging="360"/>
      </w:pPr>
      <w:rPr>
        <w:rFonts w:ascii="Arial" w:hAnsi="Arial" w:hint="default"/>
      </w:rPr>
    </w:lvl>
    <w:lvl w:ilvl="8" w:tplc="78D4BE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171106"/>
    <w:multiLevelType w:val="hybridMultilevel"/>
    <w:tmpl w:val="9F3C51FE"/>
    <w:lvl w:ilvl="0" w:tplc="CEBC7CD2">
      <w:start w:val="1"/>
      <w:numFmt w:val="bullet"/>
      <w:lvlText w:val="•"/>
      <w:lvlJc w:val="left"/>
      <w:pPr>
        <w:tabs>
          <w:tab w:val="num" w:pos="720"/>
        </w:tabs>
        <w:ind w:left="720" w:hanging="360"/>
      </w:pPr>
      <w:rPr>
        <w:rFonts w:ascii="Arial" w:hAnsi="Arial" w:hint="default"/>
      </w:rPr>
    </w:lvl>
    <w:lvl w:ilvl="1" w:tplc="1B48158C" w:tentative="1">
      <w:start w:val="1"/>
      <w:numFmt w:val="bullet"/>
      <w:lvlText w:val="•"/>
      <w:lvlJc w:val="left"/>
      <w:pPr>
        <w:tabs>
          <w:tab w:val="num" w:pos="1440"/>
        </w:tabs>
        <w:ind w:left="1440" w:hanging="360"/>
      </w:pPr>
      <w:rPr>
        <w:rFonts w:ascii="Arial" w:hAnsi="Arial" w:hint="default"/>
      </w:rPr>
    </w:lvl>
    <w:lvl w:ilvl="2" w:tplc="00F87554" w:tentative="1">
      <w:start w:val="1"/>
      <w:numFmt w:val="bullet"/>
      <w:lvlText w:val="•"/>
      <w:lvlJc w:val="left"/>
      <w:pPr>
        <w:tabs>
          <w:tab w:val="num" w:pos="2160"/>
        </w:tabs>
        <w:ind w:left="2160" w:hanging="360"/>
      </w:pPr>
      <w:rPr>
        <w:rFonts w:ascii="Arial" w:hAnsi="Arial" w:hint="default"/>
      </w:rPr>
    </w:lvl>
    <w:lvl w:ilvl="3" w:tplc="9662CFC2" w:tentative="1">
      <w:start w:val="1"/>
      <w:numFmt w:val="bullet"/>
      <w:lvlText w:val="•"/>
      <w:lvlJc w:val="left"/>
      <w:pPr>
        <w:tabs>
          <w:tab w:val="num" w:pos="2880"/>
        </w:tabs>
        <w:ind w:left="2880" w:hanging="360"/>
      </w:pPr>
      <w:rPr>
        <w:rFonts w:ascii="Arial" w:hAnsi="Arial" w:hint="default"/>
      </w:rPr>
    </w:lvl>
    <w:lvl w:ilvl="4" w:tplc="D636685E" w:tentative="1">
      <w:start w:val="1"/>
      <w:numFmt w:val="bullet"/>
      <w:lvlText w:val="•"/>
      <w:lvlJc w:val="left"/>
      <w:pPr>
        <w:tabs>
          <w:tab w:val="num" w:pos="3600"/>
        </w:tabs>
        <w:ind w:left="3600" w:hanging="360"/>
      </w:pPr>
      <w:rPr>
        <w:rFonts w:ascii="Arial" w:hAnsi="Arial" w:hint="default"/>
      </w:rPr>
    </w:lvl>
    <w:lvl w:ilvl="5" w:tplc="74AE92F4" w:tentative="1">
      <w:start w:val="1"/>
      <w:numFmt w:val="bullet"/>
      <w:lvlText w:val="•"/>
      <w:lvlJc w:val="left"/>
      <w:pPr>
        <w:tabs>
          <w:tab w:val="num" w:pos="4320"/>
        </w:tabs>
        <w:ind w:left="4320" w:hanging="360"/>
      </w:pPr>
      <w:rPr>
        <w:rFonts w:ascii="Arial" w:hAnsi="Arial" w:hint="default"/>
      </w:rPr>
    </w:lvl>
    <w:lvl w:ilvl="6" w:tplc="34ECA8D6" w:tentative="1">
      <w:start w:val="1"/>
      <w:numFmt w:val="bullet"/>
      <w:lvlText w:val="•"/>
      <w:lvlJc w:val="left"/>
      <w:pPr>
        <w:tabs>
          <w:tab w:val="num" w:pos="5040"/>
        </w:tabs>
        <w:ind w:left="5040" w:hanging="360"/>
      </w:pPr>
      <w:rPr>
        <w:rFonts w:ascii="Arial" w:hAnsi="Arial" w:hint="default"/>
      </w:rPr>
    </w:lvl>
    <w:lvl w:ilvl="7" w:tplc="B54EE1F2" w:tentative="1">
      <w:start w:val="1"/>
      <w:numFmt w:val="bullet"/>
      <w:lvlText w:val="•"/>
      <w:lvlJc w:val="left"/>
      <w:pPr>
        <w:tabs>
          <w:tab w:val="num" w:pos="5760"/>
        </w:tabs>
        <w:ind w:left="5760" w:hanging="360"/>
      </w:pPr>
      <w:rPr>
        <w:rFonts w:ascii="Arial" w:hAnsi="Arial" w:hint="default"/>
      </w:rPr>
    </w:lvl>
    <w:lvl w:ilvl="8" w:tplc="C0C014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B75A02"/>
    <w:multiLevelType w:val="hybridMultilevel"/>
    <w:tmpl w:val="DBEE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42BB0"/>
    <w:multiLevelType w:val="hybridMultilevel"/>
    <w:tmpl w:val="73BA3BB4"/>
    <w:lvl w:ilvl="0" w:tplc="B99661F8">
      <w:start w:val="1"/>
      <w:numFmt w:val="bullet"/>
      <w:lvlText w:val=""/>
      <w:lvlJc w:val="left"/>
      <w:pPr>
        <w:tabs>
          <w:tab w:val="num" w:pos="720"/>
        </w:tabs>
        <w:ind w:left="720" w:hanging="360"/>
      </w:pPr>
      <w:rPr>
        <w:rFonts w:ascii="Symbol" w:hAnsi="Symbol" w:hint="default"/>
      </w:rPr>
    </w:lvl>
    <w:lvl w:ilvl="1" w:tplc="DB922B90" w:tentative="1">
      <w:start w:val="1"/>
      <w:numFmt w:val="bullet"/>
      <w:lvlText w:val=""/>
      <w:lvlJc w:val="left"/>
      <w:pPr>
        <w:tabs>
          <w:tab w:val="num" w:pos="1440"/>
        </w:tabs>
        <w:ind w:left="1440" w:hanging="360"/>
      </w:pPr>
      <w:rPr>
        <w:rFonts w:ascii="Symbol" w:hAnsi="Symbol" w:hint="default"/>
      </w:rPr>
    </w:lvl>
    <w:lvl w:ilvl="2" w:tplc="A41658E0" w:tentative="1">
      <w:start w:val="1"/>
      <w:numFmt w:val="bullet"/>
      <w:lvlText w:val=""/>
      <w:lvlJc w:val="left"/>
      <w:pPr>
        <w:tabs>
          <w:tab w:val="num" w:pos="2160"/>
        </w:tabs>
        <w:ind w:left="2160" w:hanging="360"/>
      </w:pPr>
      <w:rPr>
        <w:rFonts w:ascii="Symbol" w:hAnsi="Symbol" w:hint="default"/>
      </w:rPr>
    </w:lvl>
    <w:lvl w:ilvl="3" w:tplc="036CC17C" w:tentative="1">
      <w:start w:val="1"/>
      <w:numFmt w:val="bullet"/>
      <w:lvlText w:val=""/>
      <w:lvlJc w:val="left"/>
      <w:pPr>
        <w:tabs>
          <w:tab w:val="num" w:pos="2880"/>
        </w:tabs>
        <w:ind w:left="2880" w:hanging="360"/>
      </w:pPr>
      <w:rPr>
        <w:rFonts w:ascii="Symbol" w:hAnsi="Symbol" w:hint="default"/>
      </w:rPr>
    </w:lvl>
    <w:lvl w:ilvl="4" w:tplc="278464B8" w:tentative="1">
      <w:start w:val="1"/>
      <w:numFmt w:val="bullet"/>
      <w:lvlText w:val=""/>
      <w:lvlJc w:val="left"/>
      <w:pPr>
        <w:tabs>
          <w:tab w:val="num" w:pos="3600"/>
        </w:tabs>
        <w:ind w:left="3600" w:hanging="360"/>
      </w:pPr>
      <w:rPr>
        <w:rFonts w:ascii="Symbol" w:hAnsi="Symbol" w:hint="default"/>
      </w:rPr>
    </w:lvl>
    <w:lvl w:ilvl="5" w:tplc="81A28D78" w:tentative="1">
      <w:start w:val="1"/>
      <w:numFmt w:val="bullet"/>
      <w:lvlText w:val=""/>
      <w:lvlJc w:val="left"/>
      <w:pPr>
        <w:tabs>
          <w:tab w:val="num" w:pos="4320"/>
        </w:tabs>
        <w:ind w:left="4320" w:hanging="360"/>
      </w:pPr>
      <w:rPr>
        <w:rFonts w:ascii="Symbol" w:hAnsi="Symbol" w:hint="default"/>
      </w:rPr>
    </w:lvl>
    <w:lvl w:ilvl="6" w:tplc="C6DA0EB6" w:tentative="1">
      <w:start w:val="1"/>
      <w:numFmt w:val="bullet"/>
      <w:lvlText w:val=""/>
      <w:lvlJc w:val="left"/>
      <w:pPr>
        <w:tabs>
          <w:tab w:val="num" w:pos="5040"/>
        </w:tabs>
        <w:ind w:left="5040" w:hanging="360"/>
      </w:pPr>
      <w:rPr>
        <w:rFonts w:ascii="Symbol" w:hAnsi="Symbol" w:hint="default"/>
      </w:rPr>
    </w:lvl>
    <w:lvl w:ilvl="7" w:tplc="B650A924" w:tentative="1">
      <w:start w:val="1"/>
      <w:numFmt w:val="bullet"/>
      <w:lvlText w:val=""/>
      <w:lvlJc w:val="left"/>
      <w:pPr>
        <w:tabs>
          <w:tab w:val="num" w:pos="5760"/>
        </w:tabs>
        <w:ind w:left="5760" w:hanging="360"/>
      </w:pPr>
      <w:rPr>
        <w:rFonts w:ascii="Symbol" w:hAnsi="Symbol" w:hint="default"/>
      </w:rPr>
    </w:lvl>
    <w:lvl w:ilvl="8" w:tplc="6C600E2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4"/>
  </w:num>
  <w:num w:numId="3">
    <w:abstractNumId w:val="8"/>
  </w:num>
  <w:num w:numId="4">
    <w:abstractNumId w:val="1"/>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AA"/>
    <w:rsid w:val="00021A46"/>
    <w:rsid w:val="000313BD"/>
    <w:rsid w:val="000328EF"/>
    <w:rsid w:val="000366C9"/>
    <w:rsid w:val="000A0F4C"/>
    <w:rsid w:val="0020201F"/>
    <w:rsid w:val="0021635F"/>
    <w:rsid w:val="002B2AAA"/>
    <w:rsid w:val="002D6A97"/>
    <w:rsid w:val="003A57E7"/>
    <w:rsid w:val="00494B9A"/>
    <w:rsid w:val="004D01F8"/>
    <w:rsid w:val="00544779"/>
    <w:rsid w:val="0055288C"/>
    <w:rsid w:val="00620D15"/>
    <w:rsid w:val="0068076C"/>
    <w:rsid w:val="00794461"/>
    <w:rsid w:val="007D0C26"/>
    <w:rsid w:val="007E0F43"/>
    <w:rsid w:val="007F45D3"/>
    <w:rsid w:val="007F4EAA"/>
    <w:rsid w:val="0082669B"/>
    <w:rsid w:val="00936CAB"/>
    <w:rsid w:val="00953244"/>
    <w:rsid w:val="0097572E"/>
    <w:rsid w:val="009E0593"/>
    <w:rsid w:val="00A20BFB"/>
    <w:rsid w:val="00AB43B1"/>
    <w:rsid w:val="00B05984"/>
    <w:rsid w:val="00C17556"/>
    <w:rsid w:val="00C336E1"/>
    <w:rsid w:val="00C4747F"/>
    <w:rsid w:val="00D10848"/>
    <w:rsid w:val="00D94BB4"/>
    <w:rsid w:val="00DD7C7A"/>
    <w:rsid w:val="00DF09DC"/>
    <w:rsid w:val="00E8484D"/>
    <w:rsid w:val="00EB7633"/>
    <w:rsid w:val="00EF7638"/>
    <w:rsid w:val="00FA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996E"/>
  <w15:chartTrackingRefBased/>
  <w15:docId w15:val="{06D1AB6E-C0F4-46A5-8693-9BEEDE98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593"/>
    <w:pPr>
      <w:ind w:left="720"/>
      <w:contextualSpacing/>
    </w:pPr>
  </w:style>
  <w:style w:type="paragraph" w:styleId="NormalWeb">
    <w:name w:val="Normal (Web)"/>
    <w:basedOn w:val="Normal"/>
    <w:uiPriority w:val="99"/>
    <w:semiHidden/>
    <w:unhideWhenUsed/>
    <w:rsid w:val="00A20B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0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1F8"/>
  </w:style>
  <w:style w:type="paragraph" w:styleId="Footer">
    <w:name w:val="footer"/>
    <w:basedOn w:val="Normal"/>
    <w:link w:val="FooterChar"/>
    <w:uiPriority w:val="99"/>
    <w:unhideWhenUsed/>
    <w:rsid w:val="004D0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2597">
      <w:bodyDiv w:val="1"/>
      <w:marLeft w:val="0"/>
      <w:marRight w:val="0"/>
      <w:marTop w:val="0"/>
      <w:marBottom w:val="0"/>
      <w:divBdr>
        <w:top w:val="none" w:sz="0" w:space="0" w:color="auto"/>
        <w:left w:val="none" w:sz="0" w:space="0" w:color="auto"/>
        <w:bottom w:val="none" w:sz="0" w:space="0" w:color="auto"/>
        <w:right w:val="none" w:sz="0" w:space="0" w:color="auto"/>
      </w:divBdr>
      <w:divsChild>
        <w:div w:id="1547180217">
          <w:marLeft w:val="547"/>
          <w:marRight w:val="0"/>
          <w:marTop w:val="120"/>
          <w:marBottom w:val="120"/>
          <w:divBdr>
            <w:top w:val="none" w:sz="0" w:space="0" w:color="auto"/>
            <w:left w:val="none" w:sz="0" w:space="0" w:color="auto"/>
            <w:bottom w:val="none" w:sz="0" w:space="0" w:color="auto"/>
            <w:right w:val="none" w:sz="0" w:space="0" w:color="auto"/>
          </w:divBdr>
        </w:div>
      </w:divsChild>
    </w:div>
    <w:div w:id="304969300">
      <w:bodyDiv w:val="1"/>
      <w:marLeft w:val="0"/>
      <w:marRight w:val="0"/>
      <w:marTop w:val="0"/>
      <w:marBottom w:val="0"/>
      <w:divBdr>
        <w:top w:val="none" w:sz="0" w:space="0" w:color="auto"/>
        <w:left w:val="none" w:sz="0" w:space="0" w:color="auto"/>
        <w:bottom w:val="none" w:sz="0" w:space="0" w:color="auto"/>
        <w:right w:val="none" w:sz="0" w:space="0" w:color="auto"/>
      </w:divBdr>
      <w:divsChild>
        <w:div w:id="2110004370">
          <w:marLeft w:val="446"/>
          <w:marRight w:val="0"/>
          <w:marTop w:val="0"/>
          <w:marBottom w:val="200"/>
          <w:divBdr>
            <w:top w:val="none" w:sz="0" w:space="0" w:color="auto"/>
            <w:left w:val="none" w:sz="0" w:space="0" w:color="auto"/>
            <w:bottom w:val="none" w:sz="0" w:space="0" w:color="auto"/>
            <w:right w:val="none" w:sz="0" w:space="0" w:color="auto"/>
          </w:divBdr>
        </w:div>
        <w:div w:id="538473964">
          <w:marLeft w:val="446"/>
          <w:marRight w:val="0"/>
          <w:marTop w:val="0"/>
          <w:marBottom w:val="200"/>
          <w:divBdr>
            <w:top w:val="none" w:sz="0" w:space="0" w:color="auto"/>
            <w:left w:val="none" w:sz="0" w:space="0" w:color="auto"/>
            <w:bottom w:val="none" w:sz="0" w:space="0" w:color="auto"/>
            <w:right w:val="none" w:sz="0" w:space="0" w:color="auto"/>
          </w:divBdr>
        </w:div>
        <w:div w:id="1356888117">
          <w:marLeft w:val="446"/>
          <w:marRight w:val="0"/>
          <w:marTop w:val="0"/>
          <w:marBottom w:val="200"/>
          <w:divBdr>
            <w:top w:val="none" w:sz="0" w:space="0" w:color="auto"/>
            <w:left w:val="none" w:sz="0" w:space="0" w:color="auto"/>
            <w:bottom w:val="none" w:sz="0" w:space="0" w:color="auto"/>
            <w:right w:val="none" w:sz="0" w:space="0" w:color="auto"/>
          </w:divBdr>
        </w:div>
        <w:div w:id="1375689444">
          <w:marLeft w:val="446"/>
          <w:marRight w:val="0"/>
          <w:marTop w:val="0"/>
          <w:marBottom w:val="200"/>
          <w:divBdr>
            <w:top w:val="none" w:sz="0" w:space="0" w:color="auto"/>
            <w:left w:val="none" w:sz="0" w:space="0" w:color="auto"/>
            <w:bottom w:val="none" w:sz="0" w:space="0" w:color="auto"/>
            <w:right w:val="none" w:sz="0" w:space="0" w:color="auto"/>
          </w:divBdr>
        </w:div>
      </w:divsChild>
    </w:div>
    <w:div w:id="838807024">
      <w:bodyDiv w:val="1"/>
      <w:marLeft w:val="0"/>
      <w:marRight w:val="0"/>
      <w:marTop w:val="0"/>
      <w:marBottom w:val="0"/>
      <w:divBdr>
        <w:top w:val="none" w:sz="0" w:space="0" w:color="auto"/>
        <w:left w:val="none" w:sz="0" w:space="0" w:color="auto"/>
        <w:bottom w:val="none" w:sz="0" w:space="0" w:color="auto"/>
        <w:right w:val="none" w:sz="0" w:space="0" w:color="auto"/>
      </w:divBdr>
      <w:divsChild>
        <w:div w:id="1572546898">
          <w:marLeft w:val="547"/>
          <w:marRight w:val="0"/>
          <w:marTop w:val="120"/>
          <w:marBottom w:val="120"/>
          <w:divBdr>
            <w:top w:val="none" w:sz="0" w:space="0" w:color="auto"/>
            <w:left w:val="none" w:sz="0" w:space="0" w:color="auto"/>
            <w:bottom w:val="none" w:sz="0" w:space="0" w:color="auto"/>
            <w:right w:val="none" w:sz="0" w:space="0" w:color="auto"/>
          </w:divBdr>
        </w:div>
      </w:divsChild>
    </w:div>
    <w:div w:id="1793476669">
      <w:bodyDiv w:val="1"/>
      <w:marLeft w:val="0"/>
      <w:marRight w:val="0"/>
      <w:marTop w:val="0"/>
      <w:marBottom w:val="0"/>
      <w:divBdr>
        <w:top w:val="none" w:sz="0" w:space="0" w:color="auto"/>
        <w:left w:val="none" w:sz="0" w:space="0" w:color="auto"/>
        <w:bottom w:val="none" w:sz="0" w:space="0" w:color="auto"/>
        <w:right w:val="none" w:sz="0" w:space="0" w:color="auto"/>
      </w:divBdr>
    </w:div>
    <w:div w:id="1909195328">
      <w:bodyDiv w:val="1"/>
      <w:marLeft w:val="0"/>
      <w:marRight w:val="0"/>
      <w:marTop w:val="0"/>
      <w:marBottom w:val="0"/>
      <w:divBdr>
        <w:top w:val="none" w:sz="0" w:space="0" w:color="auto"/>
        <w:left w:val="none" w:sz="0" w:space="0" w:color="auto"/>
        <w:bottom w:val="none" w:sz="0" w:space="0" w:color="auto"/>
        <w:right w:val="none" w:sz="0" w:space="0" w:color="auto"/>
      </w:divBdr>
      <w:divsChild>
        <w:div w:id="341274378">
          <w:marLeft w:val="446"/>
          <w:marRight w:val="0"/>
          <w:marTop w:val="0"/>
          <w:marBottom w:val="200"/>
          <w:divBdr>
            <w:top w:val="none" w:sz="0" w:space="0" w:color="auto"/>
            <w:left w:val="none" w:sz="0" w:space="0" w:color="auto"/>
            <w:bottom w:val="none" w:sz="0" w:space="0" w:color="auto"/>
            <w:right w:val="none" w:sz="0" w:space="0" w:color="auto"/>
          </w:divBdr>
        </w:div>
        <w:div w:id="1889341648">
          <w:marLeft w:val="446"/>
          <w:marRight w:val="0"/>
          <w:marTop w:val="0"/>
          <w:marBottom w:val="200"/>
          <w:divBdr>
            <w:top w:val="none" w:sz="0" w:space="0" w:color="auto"/>
            <w:left w:val="none" w:sz="0" w:space="0" w:color="auto"/>
            <w:bottom w:val="none" w:sz="0" w:space="0" w:color="auto"/>
            <w:right w:val="none" w:sz="0" w:space="0" w:color="auto"/>
          </w:divBdr>
        </w:div>
        <w:div w:id="308638314">
          <w:marLeft w:val="446"/>
          <w:marRight w:val="0"/>
          <w:marTop w:val="0"/>
          <w:marBottom w:val="0"/>
          <w:divBdr>
            <w:top w:val="none" w:sz="0" w:space="0" w:color="auto"/>
            <w:left w:val="none" w:sz="0" w:space="0" w:color="auto"/>
            <w:bottom w:val="none" w:sz="0" w:space="0" w:color="auto"/>
            <w:right w:val="none" w:sz="0" w:space="0" w:color="auto"/>
          </w:divBdr>
        </w:div>
      </w:divsChild>
    </w:div>
    <w:div w:id="1945533272">
      <w:bodyDiv w:val="1"/>
      <w:marLeft w:val="0"/>
      <w:marRight w:val="0"/>
      <w:marTop w:val="0"/>
      <w:marBottom w:val="0"/>
      <w:divBdr>
        <w:top w:val="none" w:sz="0" w:space="0" w:color="auto"/>
        <w:left w:val="none" w:sz="0" w:space="0" w:color="auto"/>
        <w:bottom w:val="none" w:sz="0" w:space="0" w:color="auto"/>
        <w:right w:val="none" w:sz="0" w:space="0" w:color="auto"/>
      </w:divBdr>
      <w:divsChild>
        <w:div w:id="1809936388">
          <w:marLeft w:val="547"/>
          <w:marRight w:val="0"/>
          <w:marTop w:val="120"/>
          <w:marBottom w:val="120"/>
          <w:divBdr>
            <w:top w:val="none" w:sz="0" w:space="0" w:color="auto"/>
            <w:left w:val="none" w:sz="0" w:space="0" w:color="auto"/>
            <w:bottom w:val="none" w:sz="0" w:space="0" w:color="auto"/>
            <w:right w:val="none" w:sz="0" w:space="0" w:color="auto"/>
          </w:divBdr>
        </w:div>
      </w:divsChild>
    </w:div>
    <w:div w:id="2113163889">
      <w:bodyDiv w:val="1"/>
      <w:marLeft w:val="0"/>
      <w:marRight w:val="0"/>
      <w:marTop w:val="0"/>
      <w:marBottom w:val="0"/>
      <w:divBdr>
        <w:top w:val="none" w:sz="0" w:space="0" w:color="auto"/>
        <w:left w:val="none" w:sz="0" w:space="0" w:color="auto"/>
        <w:bottom w:val="none" w:sz="0" w:space="0" w:color="auto"/>
        <w:right w:val="none" w:sz="0" w:space="0" w:color="auto"/>
      </w:divBdr>
      <w:divsChild>
        <w:div w:id="615215636">
          <w:marLeft w:val="720"/>
          <w:marRight w:val="0"/>
          <w:marTop w:val="120"/>
          <w:marBottom w:val="0"/>
          <w:divBdr>
            <w:top w:val="none" w:sz="0" w:space="0" w:color="auto"/>
            <w:left w:val="none" w:sz="0" w:space="0" w:color="auto"/>
            <w:bottom w:val="none" w:sz="0" w:space="0" w:color="auto"/>
            <w:right w:val="none" w:sz="0" w:space="0" w:color="auto"/>
          </w:divBdr>
        </w:div>
        <w:div w:id="1508639783">
          <w:marLeft w:val="720"/>
          <w:marRight w:val="0"/>
          <w:marTop w:val="120"/>
          <w:marBottom w:val="0"/>
          <w:divBdr>
            <w:top w:val="none" w:sz="0" w:space="0" w:color="auto"/>
            <w:left w:val="none" w:sz="0" w:space="0" w:color="auto"/>
            <w:bottom w:val="none" w:sz="0" w:space="0" w:color="auto"/>
            <w:right w:val="none" w:sz="0" w:space="0" w:color="auto"/>
          </w:divBdr>
        </w:div>
        <w:div w:id="196624088">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2019-12-17T06:06:00Z</dcterms:created>
  <dcterms:modified xsi:type="dcterms:W3CDTF">2019-12-17T06:06:00Z</dcterms:modified>
</cp:coreProperties>
</file>